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FD182" w14:textId="77777777" w:rsidR="00F65324" w:rsidRPr="000519C5" w:rsidRDefault="00F65324" w:rsidP="00F65324">
      <w:pPr>
        <w:rPr>
          <w:rFonts w:ascii="David" w:hAnsi="David" w:cs="David"/>
          <w:sz w:val="24"/>
          <w:szCs w:val="24"/>
        </w:rPr>
      </w:pPr>
    </w:p>
    <w:p w14:paraId="7CA559D1" w14:textId="77777777" w:rsidR="00F65324" w:rsidRPr="00900254" w:rsidRDefault="00F65324" w:rsidP="00900254">
      <w:pPr>
        <w:tabs>
          <w:tab w:val="left" w:pos="6096"/>
        </w:tabs>
        <w:jc w:val="center"/>
        <w:rPr>
          <w:rFonts w:ascii="David" w:hAnsi="David" w:cs="David"/>
          <w:b/>
          <w:bCs/>
          <w:sz w:val="32"/>
          <w:szCs w:val="32"/>
          <w:rtl/>
        </w:rPr>
      </w:pPr>
      <w:r w:rsidRPr="000519C5">
        <w:rPr>
          <w:rFonts w:ascii="David" w:hAnsi="David" w:cs="David"/>
          <w:b/>
          <w:bCs/>
          <w:sz w:val="32"/>
          <w:szCs w:val="32"/>
          <w:rtl/>
        </w:rPr>
        <w:t xml:space="preserve">חוק הניקוז והגנה מפני שיטפונות </w:t>
      </w:r>
      <w:proofErr w:type="spellStart"/>
      <w:r w:rsidRPr="000519C5">
        <w:rPr>
          <w:rFonts w:ascii="David" w:hAnsi="David" w:cs="David"/>
          <w:b/>
          <w:bCs/>
          <w:sz w:val="32"/>
          <w:szCs w:val="32"/>
          <w:rtl/>
        </w:rPr>
        <w:t>התשי"ח</w:t>
      </w:r>
      <w:proofErr w:type="spellEnd"/>
      <w:r w:rsidRPr="000519C5">
        <w:rPr>
          <w:rFonts w:ascii="David" w:hAnsi="David" w:cs="David"/>
          <w:b/>
          <w:bCs/>
          <w:sz w:val="32"/>
          <w:szCs w:val="32"/>
          <w:rtl/>
        </w:rPr>
        <w:t xml:space="preserve"> 1957</w:t>
      </w:r>
    </w:p>
    <w:p w14:paraId="6E738ED9" w14:textId="77777777" w:rsidR="00900254" w:rsidRDefault="00900254" w:rsidP="00900254">
      <w:pPr>
        <w:pStyle w:val="ac"/>
        <w:spacing w:after="0"/>
        <w:jc w:val="center"/>
        <w:rPr>
          <w:rStyle w:val="af0"/>
          <w:rFonts w:ascii="David" w:hAnsi="David" w:cs="David"/>
          <w:sz w:val="28"/>
          <w:szCs w:val="28"/>
          <w:rtl/>
        </w:rPr>
      </w:pPr>
    </w:p>
    <w:p w14:paraId="623C18A3" w14:textId="558C5704" w:rsidR="00F65324" w:rsidRPr="00FE698B" w:rsidRDefault="00F65324" w:rsidP="00F65324">
      <w:pPr>
        <w:pStyle w:val="ac"/>
        <w:jc w:val="center"/>
        <w:rPr>
          <w:rStyle w:val="af0"/>
          <w:rFonts w:ascii="David" w:hAnsi="David" w:cs="David"/>
          <w:sz w:val="32"/>
          <w:szCs w:val="32"/>
          <w:rtl/>
        </w:rPr>
      </w:pPr>
      <w:r w:rsidRPr="00FE698B">
        <w:rPr>
          <w:rStyle w:val="af0"/>
          <w:rFonts w:ascii="David" w:hAnsi="David" w:cs="David"/>
          <w:sz w:val="32"/>
          <w:szCs w:val="32"/>
          <w:rtl/>
        </w:rPr>
        <w:t>מפעל ניקוז</w:t>
      </w:r>
      <w:r w:rsidR="00240100" w:rsidRPr="00FE698B">
        <w:rPr>
          <w:rStyle w:val="af0"/>
          <w:rFonts w:ascii="David" w:hAnsi="David" w:cs="David" w:hint="cs"/>
          <w:sz w:val="32"/>
          <w:szCs w:val="32"/>
          <w:rtl/>
        </w:rPr>
        <w:t xml:space="preserve"> </w:t>
      </w:r>
      <w:r w:rsidR="00282A50">
        <w:rPr>
          <w:rStyle w:val="af0"/>
          <w:rFonts w:ascii="David" w:hAnsi="David" w:cs="David" w:hint="cs"/>
          <w:sz w:val="32"/>
          <w:szCs w:val="32"/>
          <w:rtl/>
        </w:rPr>
        <w:t>נחל יצחק</w:t>
      </w:r>
    </w:p>
    <w:p w14:paraId="3689FE28" w14:textId="77777777" w:rsidR="00240100" w:rsidRPr="00900254" w:rsidRDefault="00240100" w:rsidP="00240100">
      <w:pPr>
        <w:tabs>
          <w:tab w:val="left" w:pos="6096"/>
        </w:tabs>
        <w:jc w:val="center"/>
        <w:rPr>
          <w:rStyle w:val="af0"/>
          <w:rFonts w:ascii="David" w:hAnsi="David" w:cs="David"/>
          <w:sz w:val="32"/>
          <w:szCs w:val="32"/>
          <w:rtl/>
        </w:rPr>
      </w:pPr>
      <w:r w:rsidRPr="00FE698B">
        <w:rPr>
          <w:rStyle w:val="af0"/>
          <w:rFonts w:ascii="David" w:hAnsi="David" w:cs="David"/>
          <w:sz w:val="36"/>
          <w:szCs w:val="36"/>
          <w:rtl/>
        </w:rPr>
        <w:t>הוראות התכנית</w:t>
      </w:r>
    </w:p>
    <w:p w14:paraId="66E80F4F" w14:textId="117245FF" w:rsidR="00F65324" w:rsidRPr="000519C5" w:rsidRDefault="00F65324" w:rsidP="00620DB2">
      <w:pPr>
        <w:tabs>
          <w:tab w:val="left" w:pos="6096"/>
        </w:tabs>
        <w:jc w:val="center"/>
        <w:rPr>
          <w:rStyle w:val="af"/>
          <w:rFonts w:ascii="David" w:hAnsi="David" w:cs="David"/>
          <w:sz w:val="24"/>
          <w:szCs w:val="24"/>
          <w:rtl/>
        </w:rPr>
      </w:pPr>
      <w:r w:rsidRPr="00240100">
        <w:rPr>
          <w:rStyle w:val="af"/>
          <w:rFonts w:ascii="David" w:hAnsi="David" w:cs="David"/>
          <w:b/>
          <w:bCs/>
          <w:i w:val="0"/>
          <w:iCs w:val="0"/>
          <w:sz w:val="24"/>
          <w:szCs w:val="24"/>
          <w:rtl/>
        </w:rPr>
        <w:t xml:space="preserve">תכנית מספר: </w:t>
      </w:r>
      <w:r w:rsidR="00BF48D7">
        <w:rPr>
          <w:rStyle w:val="af"/>
          <w:rFonts w:ascii="David" w:hAnsi="David" w:cs="David" w:hint="cs"/>
          <w:b/>
          <w:bCs/>
          <w:i w:val="0"/>
          <w:iCs w:val="0"/>
          <w:sz w:val="24"/>
          <w:szCs w:val="24"/>
          <w:rtl/>
        </w:rPr>
        <w:t>8-14722</w:t>
      </w:r>
    </w:p>
    <w:p w14:paraId="6FA02E2D" w14:textId="77777777" w:rsidR="00F65324" w:rsidRPr="00240100" w:rsidRDefault="00900254" w:rsidP="00620DB2">
      <w:pPr>
        <w:tabs>
          <w:tab w:val="left" w:pos="6096"/>
        </w:tabs>
        <w:jc w:val="center"/>
        <w:rPr>
          <w:rFonts w:ascii="David" w:hAnsi="David" w:cs="David"/>
          <w:color w:val="1F4D78" w:themeColor="accent1" w:themeShade="7F"/>
          <w:sz w:val="24"/>
          <w:szCs w:val="24"/>
          <w:rtl/>
        </w:rPr>
      </w:pPr>
      <w:r w:rsidRPr="00240100">
        <w:rPr>
          <w:rStyle w:val="af"/>
          <w:rFonts w:ascii="David" w:hAnsi="David" w:cs="David"/>
          <w:b/>
          <w:bCs/>
          <w:i w:val="0"/>
          <w:iCs w:val="0"/>
          <w:sz w:val="24"/>
          <w:szCs w:val="24"/>
          <w:rtl/>
        </w:rPr>
        <w:t xml:space="preserve">מספר תכנית בלשכת התכנון המחוזית: </w:t>
      </w:r>
    </w:p>
    <w:p w14:paraId="6F186470" w14:textId="77777777" w:rsidR="00F65324" w:rsidRPr="000519C5" w:rsidRDefault="00F65324" w:rsidP="00900254">
      <w:pPr>
        <w:tabs>
          <w:tab w:val="left" w:pos="6096"/>
        </w:tabs>
        <w:spacing w:before="0" w:after="0"/>
        <w:rPr>
          <w:rFonts w:ascii="David" w:hAnsi="David" w:cs="David"/>
          <w:sz w:val="24"/>
          <w:szCs w:val="24"/>
          <w:rtl/>
        </w:rPr>
      </w:pPr>
    </w:p>
    <w:p w14:paraId="15D212B4" w14:textId="469DC389" w:rsidR="00F65324" w:rsidRPr="00240100" w:rsidRDefault="00F65324" w:rsidP="00BE1BFC">
      <w:pPr>
        <w:tabs>
          <w:tab w:val="left" w:pos="6096"/>
        </w:tabs>
        <w:jc w:val="center"/>
        <w:rPr>
          <w:rStyle w:val="af"/>
          <w:rFonts w:ascii="David" w:hAnsi="David" w:cs="David"/>
          <w:b/>
          <w:bCs/>
          <w:i w:val="0"/>
          <w:iCs w:val="0"/>
          <w:sz w:val="24"/>
          <w:szCs w:val="24"/>
          <w:rtl/>
        </w:rPr>
      </w:pPr>
      <w:r w:rsidRPr="00240100">
        <w:rPr>
          <w:rStyle w:val="af"/>
          <w:rFonts w:ascii="David" w:hAnsi="David" w:cs="David"/>
          <w:b/>
          <w:bCs/>
          <w:i w:val="0"/>
          <w:iCs w:val="0"/>
          <w:sz w:val="24"/>
          <w:szCs w:val="24"/>
          <w:rtl/>
        </w:rPr>
        <w:t>מגישת התכנית : רשות ניקו</w:t>
      </w:r>
      <w:r w:rsidR="00282A50">
        <w:rPr>
          <w:rStyle w:val="af"/>
          <w:rFonts w:ascii="David" w:hAnsi="David" w:cs="David" w:hint="cs"/>
          <w:b/>
          <w:bCs/>
          <w:i w:val="0"/>
          <w:iCs w:val="0"/>
          <w:sz w:val="24"/>
          <w:szCs w:val="24"/>
          <w:rtl/>
        </w:rPr>
        <w:t>ז ונחלים שרון</w:t>
      </w:r>
    </w:p>
    <w:p w14:paraId="37243A2A" w14:textId="77777777" w:rsidR="00F65324" w:rsidRPr="000519C5" w:rsidRDefault="00F65324" w:rsidP="00900254">
      <w:pPr>
        <w:tabs>
          <w:tab w:val="left" w:pos="6096"/>
        </w:tabs>
        <w:spacing w:before="0" w:after="0"/>
        <w:jc w:val="center"/>
        <w:rPr>
          <w:rFonts w:ascii="David" w:hAnsi="David" w:cs="David"/>
          <w:i/>
          <w:iCs/>
          <w:color w:val="1F4D78" w:themeColor="accent1" w:themeShade="7F"/>
          <w:sz w:val="24"/>
          <w:szCs w:val="24"/>
          <w:rtl/>
        </w:rPr>
      </w:pPr>
    </w:p>
    <w:p w14:paraId="03D82EA2" w14:textId="4414E1B9" w:rsidR="00F65324" w:rsidRPr="00240100" w:rsidRDefault="00F65324" w:rsidP="00BE1BFC">
      <w:pPr>
        <w:tabs>
          <w:tab w:val="left" w:pos="6096"/>
        </w:tabs>
        <w:jc w:val="center"/>
        <w:rPr>
          <w:rFonts w:ascii="David" w:hAnsi="David" w:cs="David"/>
          <w:i/>
          <w:iCs/>
          <w:color w:val="1F4D78" w:themeColor="accent1" w:themeShade="7F"/>
          <w:sz w:val="24"/>
          <w:szCs w:val="24"/>
          <w:rtl/>
        </w:rPr>
      </w:pPr>
      <w:r w:rsidRPr="00240100">
        <w:rPr>
          <w:rStyle w:val="af"/>
          <w:rFonts w:ascii="David" w:hAnsi="David" w:cs="David"/>
          <w:b/>
          <w:bCs/>
          <w:i w:val="0"/>
          <w:iCs w:val="0"/>
          <w:sz w:val="24"/>
          <w:szCs w:val="24"/>
          <w:rtl/>
        </w:rPr>
        <w:t>תאריך</w:t>
      </w:r>
      <w:r w:rsidR="00240100">
        <w:rPr>
          <w:rStyle w:val="af"/>
          <w:rFonts w:ascii="David" w:hAnsi="David" w:cs="David" w:hint="cs"/>
          <w:i w:val="0"/>
          <w:iCs w:val="0"/>
          <w:sz w:val="24"/>
          <w:szCs w:val="24"/>
          <w:rtl/>
        </w:rPr>
        <w:t xml:space="preserve">: </w:t>
      </w:r>
      <w:r w:rsidR="00AD7FAC">
        <w:rPr>
          <w:rFonts w:ascii="David" w:hAnsi="David" w:cs="David" w:hint="cs"/>
          <w:i/>
          <w:iCs/>
          <w:color w:val="1F4D78" w:themeColor="accent1" w:themeShade="7F"/>
          <w:sz w:val="24"/>
          <w:szCs w:val="24"/>
          <w:rtl/>
        </w:rPr>
        <w:t>ספטמבר</w:t>
      </w:r>
      <w:r w:rsidR="00282A50">
        <w:rPr>
          <w:rFonts w:ascii="David" w:hAnsi="David" w:cs="David" w:hint="cs"/>
          <w:i/>
          <w:iCs/>
          <w:color w:val="1F4D78" w:themeColor="accent1" w:themeShade="7F"/>
          <w:sz w:val="24"/>
          <w:szCs w:val="24"/>
          <w:rtl/>
        </w:rPr>
        <w:t xml:space="preserve"> 2023</w:t>
      </w:r>
    </w:p>
    <w:p w14:paraId="1781BA5F" w14:textId="77777777" w:rsidR="00513665" w:rsidRDefault="00513665" w:rsidP="00F65324">
      <w:pPr>
        <w:tabs>
          <w:tab w:val="left" w:pos="6096"/>
        </w:tabs>
        <w:rPr>
          <w:rFonts w:ascii="David" w:hAnsi="David" w:cs="David"/>
          <w:b/>
          <w:bCs/>
          <w:sz w:val="22"/>
          <w:szCs w:val="22"/>
          <w:u w:val="single"/>
          <w:rtl/>
        </w:rPr>
      </w:pPr>
    </w:p>
    <w:p w14:paraId="66D786DB" w14:textId="77777777" w:rsidR="00900254" w:rsidRDefault="00900254" w:rsidP="00F65324">
      <w:pPr>
        <w:tabs>
          <w:tab w:val="left" w:pos="6096"/>
        </w:tabs>
        <w:rPr>
          <w:rFonts w:ascii="David" w:hAnsi="David" w:cs="David"/>
          <w:b/>
          <w:bCs/>
          <w:sz w:val="22"/>
          <w:szCs w:val="22"/>
          <w:u w:val="single"/>
          <w:rtl/>
        </w:rPr>
      </w:pPr>
    </w:p>
    <w:p w14:paraId="755D702C" w14:textId="77777777" w:rsidR="00900254" w:rsidRDefault="00900254" w:rsidP="00F65324">
      <w:pPr>
        <w:tabs>
          <w:tab w:val="left" w:pos="6096"/>
        </w:tabs>
        <w:rPr>
          <w:rFonts w:ascii="David" w:hAnsi="David" w:cs="David"/>
          <w:b/>
          <w:bCs/>
          <w:sz w:val="22"/>
          <w:szCs w:val="22"/>
          <w:u w:val="single"/>
          <w:rtl/>
        </w:rPr>
      </w:pPr>
    </w:p>
    <w:p w14:paraId="1CA5486A" w14:textId="77777777" w:rsidR="00900254" w:rsidRDefault="00900254" w:rsidP="00F65324">
      <w:pPr>
        <w:tabs>
          <w:tab w:val="left" w:pos="6096"/>
        </w:tabs>
        <w:rPr>
          <w:rFonts w:ascii="David" w:hAnsi="David" w:cs="David"/>
          <w:b/>
          <w:bCs/>
          <w:sz w:val="22"/>
          <w:szCs w:val="22"/>
          <w:u w:val="single"/>
          <w:rtl/>
        </w:rPr>
      </w:pPr>
    </w:p>
    <w:p w14:paraId="3BCAB479" w14:textId="77777777" w:rsidR="00D66311" w:rsidRDefault="00D66311" w:rsidP="00F65324">
      <w:pPr>
        <w:tabs>
          <w:tab w:val="left" w:pos="6096"/>
        </w:tabs>
        <w:rPr>
          <w:rFonts w:ascii="David" w:hAnsi="David" w:cs="David"/>
          <w:b/>
          <w:bCs/>
          <w:sz w:val="22"/>
          <w:szCs w:val="22"/>
          <w:u w:val="single"/>
          <w:rtl/>
        </w:rPr>
      </w:pPr>
    </w:p>
    <w:p w14:paraId="356C8D5F" w14:textId="0B60F020" w:rsidR="00A0754F" w:rsidRDefault="00A0754F" w:rsidP="00F24403">
      <w:pPr>
        <w:tabs>
          <w:tab w:val="left" w:pos="6096"/>
        </w:tabs>
        <w:rPr>
          <w:rFonts w:ascii="David" w:hAnsi="David" w:cs="David"/>
          <w:b/>
          <w:bCs/>
          <w:sz w:val="22"/>
          <w:szCs w:val="22"/>
          <w:u w:val="single"/>
          <w:rtl/>
        </w:rPr>
      </w:pPr>
      <w:r w:rsidRPr="00F24403">
        <w:rPr>
          <w:rFonts w:ascii="David" w:hAnsi="David" w:cs="David" w:hint="cs"/>
          <w:b/>
          <w:bCs/>
          <w:sz w:val="22"/>
          <w:szCs w:val="22"/>
          <w:rtl/>
        </w:rPr>
        <w:t>עורך המסמך</w:t>
      </w:r>
      <w:r w:rsidRPr="00A023D8">
        <w:rPr>
          <w:rFonts w:ascii="David" w:hAnsi="David" w:cs="David" w:hint="cs"/>
          <w:b/>
          <w:bCs/>
          <w:sz w:val="22"/>
          <w:szCs w:val="22"/>
          <w:rtl/>
        </w:rPr>
        <w:t>:</w:t>
      </w:r>
      <w:r w:rsidR="00A023D8" w:rsidRPr="00A023D8">
        <w:rPr>
          <w:rFonts w:ascii="David" w:hAnsi="David" w:cs="David" w:hint="cs"/>
          <w:b/>
          <w:bCs/>
          <w:sz w:val="22"/>
          <w:szCs w:val="22"/>
          <w:rtl/>
        </w:rPr>
        <w:t xml:space="preserve"> </w:t>
      </w:r>
      <w:r w:rsidR="00282A50">
        <w:rPr>
          <w:rFonts w:ascii="David" w:hAnsi="David" w:cs="David" w:hint="cs"/>
          <w:b/>
          <w:bCs/>
          <w:sz w:val="22"/>
          <w:szCs w:val="22"/>
          <w:u w:val="single"/>
          <w:rtl/>
        </w:rPr>
        <w:t>ליגמ פרויקטים סביבתיים</w:t>
      </w:r>
    </w:p>
    <w:p w14:paraId="207847C9" w14:textId="1F528955" w:rsidR="00F65324" w:rsidRPr="000519C5" w:rsidRDefault="00F65324" w:rsidP="00F65324">
      <w:pPr>
        <w:tabs>
          <w:tab w:val="left" w:pos="6096"/>
        </w:tabs>
        <w:rPr>
          <w:rFonts w:ascii="David" w:hAnsi="David" w:cs="David"/>
          <w:b/>
          <w:bCs/>
          <w:sz w:val="24"/>
          <w:szCs w:val="24"/>
          <w:u w:val="single"/>
          <w:rtl/>
        </w:rPr>
      </w:pPr>
      <w:r w:rsidRPr="00513665">
        <w:rPr>
          <w:rFonts w:ascii="David" w:hAnsi="David" w:cs="David"/>
          <w:b/>
          <w:bCs/>
          <w:sz w:val="22"/>
          <w:szCs w:val="22"/>
          <w:u w:val="single"/>
          <w:rtl/>
        </w:rPr>
        <w:t>טבלת עדכונים</w:t>
      </w:r>
    </w:p>
    <w:tbl>
      <w:tblPr>
        <w:tblStyle w:val="a3"/>
        <w:bidiVisual/>
        <w:tblW w:w="9396" w:type="dxa"/>
        <w:tblLook w:val="04A0" w:firstRow="1" w:lastRow="0" w:firstColumn="1" w:lastColumn="0" w:noHBand="0" w:noVBand="1"/>
      </w:tblPr>
      <w:tblGrid>
        <w:gridCol w:w="893"/>
        <w:gridCol w:w="3803"/>
        <w:gridCol w:w="2350"/>
        <w:gridCol w:w="2350"/>
      </w:tblGrid>
      <w:tr w:rsidR="00F65324" w:rsidRPr="00513665" w14:paraId="7FD71DC5" w14:textId="77777777" w:rsidTr="00167C33">
        <w:trPr>
          <w:trHeight w:val="481"/>
        </w:trPr>
        <w:tc>
          <w:tcPr>
            <w:tcW w:w="893" w:type="dxa"/>
          </w:tcPr>
          <w:p w14:paraId="4166AE6E" w14:textId="77777777" w:rsidR="00F65324" w:rsidRPr="00513665" w:rsidRDefault="00F65324" w:rsidP="00513665">
            <w:pPr>
              <w:tabs>
                <w:tab w:val="left" w:pos="6096"/>
              </w:tabs>
              <w:spacing w:after="0"/>
              <w:rPr>
                <w:rFonts w:ascii="David" w:hAnsi="David" w:cs="David"/>
                <w:b/>
                <w:bCs/>
                <w:sz w:val="24"/>
                <w:szCs w:val="24"/>
                <w:rtl/>
              </w:rPr>
            </w:pPr>
            <w:r w:rsidRPr="00513665">
              <w:rPr>
                <w:rFonts w:ascii="David" w:hAnsi="David" w:cs="David"/>
                <w:b/>
                <w:bCs/>
                <w:sz w:val="24"/>
                <w:szCs w:val="24"/>
                <w:rtl/>
              </w:rPr>
              <w:t>מס'</w:t>
            </w:r>
          </w:p>
        </w:tc>
        <w:tc>
          <w:tcPr>
            <w:tcW w:w="3803" w:type="dxa"/>
          </w:tcPr>
          <w:p w14:paraId="1B3E8595" w14:textId="77777777" w:rsidR="00F65324" w:rsidRPr="00513665" w:rsidRDefault="00F65324" w:rsidP="00513665">
            <w:pPr>
              <w:tabs>
                <w:tab w:val="left" w:pos="6096"/>
              </w:tabs>
              <w:spacing w:after="0"/>
              <w:rPr>
                <w:rFonts w:ascii="David" w:hAnsi="David" w:cs="David"/>
                <w:b/>
                <w:bCs/>
                <w:sz w:val="24"/>
                <w:szCs w:val="24"/>
                <w:rtl/>
              </w:rPr>
            </w:pPr>
            <w:r w:rsidRPr="00513665">
              <w:rPr>
                <w:rFonts w:ascii="David" w:hAnsi="David" w:cs="David"/>
                <w:b/>
                <w:bCs/>
                <w:sz w:val="24"/>
                <w:szCs w:val="24"/>
                <w:rtl/>
              </w:rPr>
              <w:t>מהות העדכון</w:t>
            </w:r>
          </w:p>
        </w:tc>
        <w:tc>
          <w:tcPr>
            <w:tcW w:w="2350" w:type="dxa"/>
          </w:tcPr>
          <w:p w14:paraId="489773E1" w14:textId="77777777" w:rsidR="00F65324" w:rsidRPr="00513665" w:rsidRDefault="00F65324" w:rsidP="00513665">
            <w:pPr>
              <w:tabs>
                <w:tab w:val="left" w:pos="6096"/>
              </w:tabs>
              <w:spacing w:after="0"/>
              <w:rPr>
                <w:rFonts w:ascii="David" w:hAnsi="David" w:cs="David"/>
                <w:b/>
                <w:bCs/>
                <w:sz w:val="24"/>
                <w:szCs w:val="24"/>
                <w:rtl/>
              </w:rPr>
            </w:pPr>
            <w:r w:rsidRPr="00513665">
              <w:rPr>
                <w:rFonts w:ascii="David" w:hAnsi="David" w:cs="David"/>
                <w:b/>
                <w:bCs/>
                <w:sz w:val="24"/>
                <w:szCs w:val="24"/>
                <w:rtl/>
              </w:rPr>
              <w:t>תאריך</w:t>
            </w:r>
          </w:p>
        </w:tc>
        <w:tc>
          <w:tcPr>
            <w:tcW w:w="2350" w:type="dxa"/>
          </w:tcPr>
          <w:p w14:paraId="754554E7" w14:textId="77777777" w:rsidR="00F65324" w:rsidRPr="00513665" w:rsidRDefault="00F65324" w:rsidP="00513665">
            <w:pPr>
              <w:tabs>
                <w:tab w:val="left" w:pos="6096"/>
              </w:tabs>
              <w:spacing w:after="0"/>
              <w:rPr>
                <w:rFonts w:ascii="David" w:hAnsi="David" w:cs="David"/>
                <w:b/>
                <w:bCs/>
                <w:sz w:val="24"/>
                <w:szCs w:val="24"/>
                <w:rtl/>
              </w:rPr>
            </w:pPr>
            <w:r w:rsidRPr="00513665">
              <w:rPr>
                <w:rFonts w:ascii="David" w:hAnsi="David" w:cs="David"/>
                <w:b/>
                <w:bCs/>
                <w:sz w:val="24"/>
                <w:szCs w:val="24"/>
                <w:rtl/>
              </w:rPr>
              <w:t>שם המעדכן</w:t>
            </w:r>
          </w:p>
        </w:tc>
      </w:tr>
      <w:tr w:rsidR="00F65324" w:rsidRPr="00513665" w14:paraId="55AFB897" w14:textId="77777777" w:rsidTr="00167C33">
        <w:trPr>
          <w:trHeight w:val="75"/>
        </w:trPr>
        <w:tc>
          <w:tcPr>
            <w:tcW w:w="893" w:type="dxa"/>
          </w:tcPr>
          <w:p w14:paraId="7A9E1882" w14:textId="32C9D16D" w:rsidR="00F65324" w:rsidRPr="00513665" w:rsidRDefault="005A3A3B" w:rsidP="00513665">
            <w:pPr>
              <w:tabs>
                <w:tab w:val="left" w:pos="6096"/>
              </w:tabs>
              <w:spacing w:after="0"/>
              <w:rPr>
                <w:rFonts w:ascii="David" w:hAnsi="David" w:cs="David"/>
                <w:sz w:val="24"/>
                <w:szCs w:val="24"/>
                <w:rtl/>
              </w:rPr>
            </w:pPr>
            <w:r>
              <w:rPr>
                <w:rFonts w:ascii="David" w:hAnsi="David" w:cs="David" w:hint="cs"/>
                <w:sz w:val="24"/>
                <w:szCs w:val="24"/>
                <w:rtl/>
              </w:rPr>
              <w:t>1</w:t>
            </w:r>
          </w:p>
        </w:tc>
        <w:tc>
          <w:tcPr>
            <w:tcW w:w="3803" w:type="dxa"/>
          </w:tcPr>
          <w:p w14:paraId="1E1F1C81" w14:textId="696DA3A5" w:rsidR="00F65324" w:rsidRPr="00513665" w:rsidRDefault="005A3A3B" w:rsidP="00513665">
            <w:pPr>
              <w:tabs>
                <w:tab w:val="left" w:pos="6096"/>
              </w:tabs>
              <w:spacing w:after="0"/>
              <w:rPr>
                <w:rFonts w:ascii="David" w:hAnsi="David" w:cs="David"/>
                <w:sz w:val="24"/>
                <w:szCs w:val="24"/>
                <w:rtl/>
              </w:rPr>
            </w:pPr>
            <w:r>
              <w:rPr>
                <w:rFonts w:ascii="David" w:hAnsi="David" w:cs="David" w:hint="cs"/>
                <w:sz w:val="24"/>
                <w:szCs w:val="24"/>
                <w:rtl/>
              </w:rPr>
              <w:t>מסמך לשיפוט</w:t>
            </w:r>
          </w:p>
        </w:tc>
        <w:tc>
          <w:tcPr>
            <w:tcW w:w="2350" w:type="dxa"/>
          </w:tcPr>
          <w:p w14:paraId="2A953C48" w14:textId="4F3DE757" w:rsidR="00F65324" w:rsidRPr="00513665" w:rsidRDefault="005A3A3B" w:rsidP="00513665">
            <w:pPr>
              <w:tabs>
                <w:tab w:val="left" w:pos="6096"/>
              </w:tabs>
              <w:spacing w:after="0"/>
              <w:rPr>
                <w:rFonts w:ascii="David" w:hAnsi="David" w:cs="David"/>
                <w:sz w:val="24"/>
                <w:szCs w:val="24"/>
                <w:rtl/>
              </w:rPr>
            </w:pPr>
            <w:r>
              <w:rPr>
                <w:rFonts w:ascii="David" w:hAnsi="David" w:cs="David" w:hint="cs"/>
                <w:sz w:val="24"/>
                <w:szCs w:val="24"/>
                <w:rtl/>
              </w:rPr>
              <w:t>אוגוסט 2023</w:t>
            </w:r>
          </w:p>
        </w:tc>
        <w:tc>
          <w:tcPr>
            <w:tcW w:w="2350" w:type="dxa"/>
          </w:tcPr>
          <w:p w14:paraId="3A367192" w14:textId="098D0A06" w:rsidR="00F65324" w:rsidRPr="00513665" w:rsidRDefault="005A3A3B" w:rsidP="00513665">
            <w:pPr>
              <w:tabs>
                <w:tab w:val="left" w:pos="6096"/>
              </w:tabs>
              <w:spacing w:after="0"/>
              <w:rPr>
                <w:rFonts w:ascii="David" w:hAnsi="David" w:cs="David"/>
                <w:sz w:val="24"/>
                <w:szCs w:val="24"/>
                <w:rtl/>
              </w:rPr>
            </w:pPr>
            <w:r>
              <w:rPr>
                <w:rFonts w:ascii="David" w:hAnsi="David" w:cs="David" w:hint="cs"/>
                <w:sz w:val="24"/>
                <w:szCs w:val="24"/>
                <w:rtl/>
              </w:rPr>
              <w:t>א. זוסמן</w:t>
            </w:r>
          </w:p>
        </w:tc>
      </w:tr>
      <w:tr w:rsidR="00F65324" w:rsidRPr="00513665" w14:paraId="1251EB65" w14:textId="77777777" w:rsidTr="00167C33">
        <w:trPr>
          <w:trHeight w:val="466"/>
        </w:trPr>
        <w:tc>
          <w:tcPr>
            <w:tcW w:w="893" w:type="dxa"/>
          </w:tcPr>
          <w:p w14:paraId="51496ECB" w14:textId="1A184262" w:rsidR="00F65324" w:rsidRPr="00513665" w:rsidRDefault="00955C5B" w:rsidP="00513665">
            <w:pPr>
              <w:tabs>
                <w:tab w:val="left" w:pos="6096"/>
              </w:tabs>
              <w:spacing w:after="0"/>
              <w:rPr>
                <w:rFonts w:ascii="David" w:hAnsi="David" w:cs="David"/>
                <w:sz w:val="24"/>
                <w:szCs w:val="24"/>
                <w:rtl/>
              </w:rPr>
            </w:pPr>
            <w:r>
              <w:rPr>
                <w:rFonts w:ascii="David" w:hAnsi="David" w:cs="David" w:hint="cs"/>
                <w:sz w:val="24"/>
                <w:szCs w:val="24"/>
                <w:rtl/>
              </w:rPr>
              <w:t>2</w:t>
            </w:r>
          </w:p>
        </w:tc>
        <w:tc>
          <w:tcPr>
            <w:tcW w:w="3803" w:type="dxa"/>
          </w:tcPr>
          <w:p w14:paraId="092C37D8" w14:textId="67F4030E" w:rsidR="00F65324" w:rsidRPr="00513665" w:rsidRDefault="00955C5B" w:rsidP="00513665">
            <w:pPr>
              <w:tabs>
                <w:tab w:val="left" w:pos="6096"/>
              </w:tabs>
              <w:spacing w:after="0"/>
              <w:rPr>
                <w:rFonts w:ascii="David" w:hAnsi="David" w:cs="David"/>
                <w:sz w:val="24"/>
                <w:szCs w:val="24"/>
                <w:rtl/>
              </w:rPr>
            </w:pPr>
            <w:r>
              <w:rPr>
                <w:rFonts w:ascii="David" w:hAnsi="David" w:cs="David" w:hint="cs"/>
                <w:sz w:val="24"/>
                <w:szCs w:val="24"/>
                <w:rtl/>
              </w:rPr>
              <w:t>א</w:t>
            </w:r>
            <w:r w:rsidR="00BF48D7">
              <w:rPr>
                <w:rFonts w:ascii="David" w:hAnsi="David" w:cs="David" w:hint="cs"/>
                <w:sz w:val="24"/>
                <w:szCs w:val="24"/>
                <w:rtl/>
              </w:rPr>
              <w:t>ו</w:t>
            </w:r>
            <w:r>
              <w:rPr>
                <w:rFonts w:ascii="David" w:hAnsi="David" w:cs="David" w:hint="cs"/>
                <w:sz w:val="24"/>
                <w:szCs w:val="24"/>
                <w:rtl/>
              </w:rPr>
              <w:t>מדן</w:t>
            </w:r>
          </w:p>
        </w:tc>
        <w:tc>
          <w:tcPr>
            <w:tcW w:w="2350" w:type="dxa"/>
          </w:tcPr>
          <w:p w14:paraId="006701A2" w14:textId="777555C5" w:rsidR="00F65324" w:rsidRPr="00513665" w:rsidRDefault="00955C5B" w:rsidP="00513665">
            <w:pPr>
              <w:tabs>
                <w:tab w:val="left" w:pos="6096"/>
              </w:tabs>
              <w:spacing w:after="0"/>
              <w:rPr>
                <w:rFonts w:ascii="David" w:hAnsi="David" w:cs="David"/>
                <w:sz w:val="24"/>
                <w:szCs w:val="24"/>
                <w:rtl/>
              </w:rPr>
            </w:pPr>
            <w:r>
              <w:rPr>
                <w:rFonts w:ascii="David" w:hAnsi="David" w:cs="David" w:hint="cs"/>
                <w:sz w:val="24"/>
                <w:szCs w:val="24"/>
                <w:rtl/>
              </w:rPr>
              <w:t>ספטמבר 2023</w:t>
            </w:r>
          </w:p>
        </w:tc>
        <w:tc>
          <w:tcPr>
            <w:tcW w:w="2350" w:type="dxa"/>
          </w:tcPr>
          <w:p w14:paraId="0AB6651E" w14:textId="58C9B6CD" w:rsidR="00F65324" w:rsidRPr="00513665" w:rsidRDefault="00955C5B" w:rsidP="00513665">
            <w:pPr>
              <w:tabs>
                <w:tab w:val="left" w:pos="6096"/>
              </w:tabs>
              <w:spacing w:after="0"/>
              <w:rPr>
                <w:rFonts w:ascii="David" w:hAnsi="David" w:cs="David"/>
                <w:sz w:val="24"/>
                <w:szCs w:val="24"/>
                <w:rtl/>
              </w:rPr>
            </w:pPr>
            <w:r>
              <w:rPr>
                <w:rFonts w:ascii="David" w:hAnsi="David" w:cs="David" w:hint="cs"/>
                <w:sz w:val="24"/>
                <w:szCs w:val="24"/>
                <w:rtl/>
              </w:rPr>
              <w:t xml:space="preserve">ה. </w:t>
            </w:r>
            <w:proofErr w:type="spellStart"/>
            <w:r>
              <w:rPr>
                <w:rFonts w:ascii="David" w:hAnsi="David" w:cs="David" w:hint="cs"/>
                <w:sz w:val="24"/>
                <w:szCs w:val="24"/>
                <w:rtl/>
              </w:rPr>
              <w:t>רייזר</w:t>
            </w:r>
            <w:proofErr w:type="spellEnd"/>
          </w:p>
        </w:tc>
      </w:tr>
      <w:tr w:rsidR="001331AA" w:rsidRPr="00513665" w14:paraId="15E4F392" w14:textId="77777777" w:rsidTr="00167C33">
        <w:trPr>
          <w:trHeight w:val="466"/>
        </w:trPr>
        <w:tc>
          <w:tcPr>
            <w:tcW w:w="893" w:type="dxa"/>
          </w:tcPr>
          <w:p w14:paraId="085CC771" w14:textId="18111B73" w:rsidR="001331AA" w:rsidRDefault="001331AA" w:rsidP="00513665">
            <w:pPr>
              <w:tabs>
                <w:tab w:val="left" w:pos="6096"/>
              </w:tabs>
              <w:spacing w:after="0"/>
              <w:rPr>
                <w:rFonts w:ascii="David" w:hAnsi="David" w:cs="David"/>
                <w:sz w:val="24"/>
                <w:szCs w:val="24"/>
                <w:rtl/>
              </w:rPr>
            </w:pPr>
            <w:r>
              <w:rPr>
                <w:rFonts w:ascii="David" w:hAnsi="David" w:cs="David" w:hint="cs"/>
                <w:sz w:val="24"/>
                <w:szCs w:val="24"/>
                <w:rtl/>
              </w:rPr>
              <w:t>3</w:t>
            </w:r>
          </w:p>
        </w:tc>
        <w:tc>
          <w:tcPr>
            <w:tcW w:w="3803" w:type="dxa"/>
          </w:tcPr>
          <w:p w14:paraId="6A5BE642" w14:textId="1146297E" w:rsidR="001331AA" w:rsidRDefault="001331AA" w:rsidP="00513665">
            <w:pPr>
              <w:tabs>
                <w:tab w:val="left" w:pos="6096"/>
              </w:tabs>
              <w:spacing w:after="0"/>
              <w:rPr>
                <w:rFonts w:ascii="David" w:hAnsi="David" w:cs="David"/>
                <w:sz w:val="24"/>
                <w:szCs w:val="24"/>
                <w:rtl/>
              </w:rPr>
            </w:pPr>
            <w:r>
              <w:rPr>
                <w:rFonts w:ascii="David" w:hAnsi="David" w:cs="David" w:hint="cs"/>
                <w:sz w:val="24"/>
                <w:szCs w:val="24"/>
                <w:rtl/>
              </w:rPr>
              <w:t>שינוי תחום תוכנית</w:t>
            </w:r>
          </w:p>
        </w:tc>
        <w:tc>
          <w:tcPr>
            <w:tcW w:w="2350" w:type="dxa"/>
          </w:tcPr>
          <w:p w14:paraId="629D5242" w14:textId="775FB8E6" w:rsidR="001331AA" w:rsidRDefault="001331AA" w:rsidP="00513665">
            <w:pPr>
              <w:tabs>
                <w:tab w:val="left" w:pos="6096"/>
              </w:tabs>
              <w:spacing w:after="0"/>
              <w:rPr>
                <w:rFonts w:ascii="David" w:hAnsi="David" w:cs="David"/>
                <w:sz w:val="24"/>
                <w:szCs w:val="24"/>
                <w:rtl/>
              </w:rPr>
            </w:pPr>
            <w:r>
              <w:rPr>
                <w:rFonts w:ascii="David" w:hAnsi="David" w:cs="David" w:hint="cs"/>
                <w:sz w:val="24"/>
                <w:szCs w:val="24"/>
                <w:rtl/>
              </w:rPr>
              <w:t>ינואר 2024</w:t>
            </w:r>
          </w:p>
        </w:tc>
        <w:tc>
          <w:tcPr>
            <w:tcW w:w="2350" w:type="dxa"/>
          </w:tcPr>
          <w:p w14:paraId="4869977A" w14:textId="1A2C6679" w:rsidR="001331AA" w:rsidRDefault="001331AA" w:rsidP="00513665">
            <w:pPr>
              <w:tabs>
                <w:tab w:val="left" w:pos="6096"/>
              </w:tabs>
              <w:spacing w:after="0"/>
              <w:rPr>
                <w:rFonts w:ascii="David" w:hAnsi="David" w:cs="David"/>
                <w:sz w:val="24"/>
                <w:szCs w:val="24"/>
                <w:rtl/>
              </w:rPr>
            </w:pPr>
            <w:r>
              <w:rPr>
                <w:rFonts w:ascii="David" w:hAnsi="David" w:cs="David" w:hint="cs"/>
                <w:sz w:val="24"/>
                <w:szCs w:val="24"/>
                <w:rtl/>
              </w:rPr>
              <w:t xml:space="preserve">ה. </w:t>
            </w:r>
            <w:proofErr w:type="spellStart"/>
            <w:r>
              <w:rPr>
                <w:rFonts w:ascii="David" w:hAnsi="David" w:cs="David" w:hint="cs"/>
                <w:sz w:val="24"/>
                <w:szCs w:val="24"/>
                <w:rtl/>
              </w:rPr>
              <w:t>רייזר</w:t>
            </w:r>
            <w:proofErr w:type="spellEnd"/>
          </w:p>
        </w:tc>
      </w:tr>
      <w:tr w:rsidR="00FD4837" w:rsidRPr="00513665" w14:paraId="1DEC7D28" w14:textId="77777777" w:rsidTr="00167C33">
        <w:trPr>
          <w:trHeight w:val="466"/>
        </w:trPr>
        <w:tc>
          <w:tcPr>
            <w:tcW w:w="893" w:type="dxa"/>
          </w:tcPr>
          <w:p w14:paraId="206D862C" w14:textId="148A293F" w:rsidR="00FD4837" w:rsidRDefault="00FD4837" w:rsidP="00513665">
            <w:pPr>
              <w:tabs>
                <w:tab w:val="left" w:pos="6096"/>
              </w:tabs>
              <w:spacing w:after="0"/>
              <w:rPr>
                <w:rFonts w:ascii="David" w:hAnsi="David" w:cs="David"/>
                <w:sz w:val="24"/>
                <w:szCs w:val="24"/>
                <w:rtl/>
              </w:rPr>
            </w:pPr>
            <w:r>
              <w:rPr>
                <w:rFonts w:ascii="David" w:hAnsi="David" w:cs="David" w:hint="cs"/>
                <w:sz w:val="24"/>
                <w:szCs w:val="24"/>
                <w:rtl/>
              </w:rPr>
              <w:t>4</w:t>
            </w:r>
          </w:p>
        </w:tc>
        <w:tc>
          <w:tcPr>
            <w:tcW w:w="3803" w:type="dxa"/>
          </w:tcPr>
          <w:p w14:paraId="24C10035" w14:textId="3638CA8C" w:rsidR="00FD4837" w:rsidRDefault="00FD4837" w:rsidP="00513665">
            <w:pPr>
              <w:tabs>
                <w:tab w:val="left" w:pos="6096"/>
              </w:tabs>
              <w:spacing w:after="0"/>
              <w:rPr>
                <w:rFonts w:ascii="David" w:hAnsi="David" w:cs="David"/>
                <w:sz w:val="24"/>
                <w:szCs w:val="24"/>
                <w:rtl/>
              </w:rPr>
            </w:pPr>
            <w:r>
              <w:rPr>
                <w:rFonts w:ascii="David" w:hAnsi="David" w:cs="David" w:hint="cs"/>
                <w:sz w:val="24"/>
                <w:szCs w:val="24"/>
                <w:rtl/>
              </w:rPr>
              <w:t>תאום עם מ.א. מנשה</w:t>
            </w:r>
          </w:p>
        </w:tc>
        <w:tc>
          <w:tcPr>
            <w:tcW w:w="2350" w:type="dxa"/>
          </w:tcPr>
          <w:p w14:paraId="1B31A9E7" w14:textId="1AF59443" w:rsidR="00FD4837" w:rsidRDefault="00FD4837" w:rsidP="00513665">
            <w:pPr>
              <w:tabs>
                <w:tab w:val="left" w:pos="6096"/>
              </w:tabs>
              <w:spacing w:after="0"/>
              <w:rPr>
                <w:rFonts w:ascii="David" w:hAnsi="David" w:cs="David"/>
                <w:sz w:val="24"/>
                <w:szCs w:val="24"/>
                <w:rtl/>
              </w:rPr>
            </w:pPr>
            <w:r>
              <w:rPr>
                <w:rFonts w:ascii="David" w:hAnsi="David" w:cs="David" w:hint="cs"/>
                <w:sz w:val="24"/>
                <w:szCs w:val="24"/>
                <w:rtl/>
              </w:rPr>
              <w:t>מרץ 2024</w:t>
            </w:r>
          </w:p>
        </w:tc>
        <w:tc>
          <w:tcPr>
            <w:tcW w:w="2350" w:type="dxa"/>
          </w:tcPr>
          <w:p w14:paraId="5B4FC2AE" w14:textId="15BFAA59" w:rsidR="00FD4837" w:rsidRDefault="00FD4837" w:rsidP="00513665">
            <w:pPr>
              <w:tabs>
                <w:tab w:val="left" w:pos="6096"/>
              </w:tabs>
              <w:spacing w:after="0"/>
              <w:rPr>
                <w:rFonts w:ascii="David" w:hAnsi="David" w:cs="David"/>
                <w:sz w:val="24"/>
                <w:szCs w:val="24"/>
                <w:rtl/>
              </w:rPr>
            </w:pPr>
            <w:r>
              <w:rPr>
                <w:rFonts w:ascii="David" w:hAnsi="David" w:cs="David" w:hint="cs"/>
                <w:sz w:val="24"/>
                <w:szCs w:val="24"/>
                <w:rtl/>
              </w:rPr>
              <w:t xml:space="preserve">ה. </w:t>
            </w:r>
            <w:proofErr w:type="spellStart"/>
            <w:r>
              <w:rPr>
                <w:rFonts w:ascii="David" w:hAnsi="David" w:cs="David" w:hint="cs"/>
                <w:sz w:val="24"/>
                <w:szCs w:val="24"/>
                <w:rtl/>
              </w:rPr>
              <w:t>רייזר</w:t>
            </w:r>
            <w:proofErr w:type="spellEnd"/>
          </w:p>
        </w:tc>
      </w:tr>
      <w:tr w:rsidR="00AA0AFA" w:rsidRPr="00513665" w14:paraId="2D975C2C" w14:textId="77777777" w:rsidTr="00167C33">
        <w:trPr>
          <w:trHeight w:val="466"/>
        </w:trPr>
        <w:tc>
          <w:tcPr>
            <w:tcW w:w="893" w:type="dxa"/>
          </w:tcPr>
          <w:p w14:paraId="3677B55B" w14:textId="22B7CE2A" w:rsidR="00AA0AFA" w:rsidRDefault="00AA0AFA" w:rsidP="00513665">
            <w:pPr>
              <w:tabs>
                <w:tab w:val="left" w:pos="6096"/>
              </w:tabs>
              <w:spacing w:after="0"/>
              <w:rPr>
                <w:rFonts w:ascii="David" w:hAnsi="David" w:cs="David"/>
                <w:sz w:val="24"/>
                <w:szCs w:val="24"/>
                <w:rtl/>
              </w:rPr>
            </w:pPr>
            <w:r>
              <w:rPr>
                <w:rFonts w:ascii="David" w:hAnsi="David" w:cs="David"/>
                <w:sz w:val="24"/>
                <w:szCs w:val="24"/>
              </w:rPr>
              <w:t>5</w:t>
            </w:r>
          </w:p>
        </w:tc>
        <w:tc>
          <w:tcPr>
            <w:tcW w:w="3803" w:type="dxa"/>
          </w:tcPr>
          <w:p w14:paraId="29752A58" w14:textId="3C2017AB" w:rsidR="00AA0AFA" w:rsidRDefault="00DD5C3E" w:rsidP="00513665">
            <w:pPr>
              <w:tabs>
                <w:tab w:val="left" w:pos="6096"/>
              </w:tabs>
              <w:spacing w:after="0"/>
              <w:rPr>
                <w:rFonts w:ascii="David" w:hAnsi="David" w:cs="David"/>
                <w:sz w:val="24"/>
                <w:szCs w:val="24"/>
                <w:rtl/>
              </w:rPr>
            </w:pPr>
            <w:r>
              <w:rPr>
                <w:rFonts w:ascii="David" w:hAnsi="David" w:cs="David" w:hint="cs"/>
                <w:sz w:val="24"/>
                <w:szCs w:val="24"/>
                <w:rtl/>
              </w:rPr>
              <w:t xml:space="preserve">תאום עם </w:t>
            </w:r>
            <w:proofErr w:type="spellStart"/>
            <w:r>
              <w:rPr>
                <w:rFonts w:ascii="David" w:hAnsi="David" w:cs="David" w:hint="cs"/>
                <w:sz w:val="24"/>
                <w:szCs w:val="24"/>
                <w:rtl/>
              </w:rPr>
              <w:t>נת"י</w:t>
            </w:r>
            <w:proofErr w:type="spellEnd"/>
            <w:r w:rsidR="00AA0AFA">
              <w:rPr>
                <w:rFonts w:ascii="David" w:hAnsi="David" w:cs="David" w:hint="cs"/>
                <w:sz w:val="24"/>
                <w:szCs w:val="24"/>
                <w:rtl/>
              </w:rPr>
              <w:t xml:space="preserve"> </w:t>
            </w:r>
          </w:p>
        </w:tc>
        <w:tc>
          <w:tcPr>
            <w:tcW w:w="2350" w:type="dxa"/>
          </w:tcPr>
          <w:p w14:paraId="0EE633FC" w14:textId="4AEBD91D" w:rsidR="00AA0AFA" w:rsidRDefault="00AA0AFA" w:rsidP="00513665">
            <w:pPr>
              <w:tabs>
                <w:tab w:val="left" w:pos="6096"/>
              </w:tabs>
              <w:spacing w:after="0"/>
              <w:rPr>
                <w:rFonts w:ascii="David" w:hAnsi="David" w:cs="David"/>
                <w:sz w:val="24"/>
                <w:szCs w:val="24"/>
                <w:rtl/>
              </w:rPr>
            </w:pPr>
            <w:r>
              <w:rPr>
                <w:rFonts w:ascii="David" w:hAnsi="David" w:cs="David" w:hint="cs"/>
                <w:sz w:val="24"/>
                <w:szCs w:val="24"/>
                <w:rtl/>
              </w:rPr>
              <w:t>מאי 2024</w:t>
            </w:r>
          </w:p>
        </w:tc>
        <w:tc>
          <w:tcPr>
            <w:tcW w:w="2350" w:type="dxa"/>
          </w:tcPr>
          <w:p w14:paraId="3064FEFF" w14:textId="3C2BC41F" w:rsidR="00AA0AFA" w:rsidRDefault="00AA0AFA" w:rsidP="00513665">
            <w:pPr>
              <w:tabs>
                <w:tab w:val="left" w:pos="6096"/>
              </w:tabs>
              <w:spacing w:after="0"/>
              <w:rPr>
                <w:rFonts w:ascii="David" w:hAnsi="David" w:cs="David"/>
                <w:sz w:val="24"/>
                <w:szCs w:val="24"/>
                <w:rtl/>
              </w:rPr>
            </w:pPr>
            <w:r>
              <w:rPr>
                <w:rFonts w:ascii="David" w:hAnsi="David" w:cs="David" w:hint="cs"/>
                <w:sz w:val="24"/>
                <w:szCs w:val="24"/>
                <w:rtl/>
              </w:rPr>
              <w:t xml:space="preserve">ה. </w:t>
            </w:r>
            <w:proofErr w:type="spellStart"/>
            <w:r>
              <w:rPr>
                <w:rFonts w:ascii="David" w:hAnsi="David" w:cs="David" w:hint="cs"/>
                <w:sz w:val="24"/>
                <w:szCs w:val="24"/>
                <w:rtl/>
              </w:rPr>
              <w:t>רייזר</w:t>
            </w:r>
            <w:proofErr w:type="spellEnd"/>
          </w:p>
        </w:tc>
      </w:tr>
      <w:tr w:rsidR="00F919E9" w:rsidRPr="00513665" w14:paraId="73ECF872" w14:textId="77777777" w:rsidTr="00167C33">
        <w:trPr>
          <w:trHeight w:val="466"/>
        </w:trPr>
        <w:tc>
          <w:tcPr>
            <w:tcW w:w="893" w:type="dxa"/>
          </w:tcPr>
          <w:p w14:paraId="44A96795" w14:textId="6504102B" w:rsidR="00F919E9" w:rsidRDefault="00F919E9" w:rsidP="00513665">
            <w:pPr>
              <w:tabs>
                <w:tab w:val="left" w:pos="6096"/>
              </w:tabs>
              <w:spacing w:after="0"/>
              <w:rPr>
                <w:rFonts w:ascii="David" w:hAnsi="David" w:cs="David"/>
                <w:sz w:val="24"/>
                <w:szCs w:val="24"/>
              </w:rPr>
            </w:pPr>
            <w:r>
              <w:rPr>
                <w:rFonts w:ascii="David" w:hAnsi="David" w:cs="David"/>
                <w:sz w:val="24"/>
                <w:szCs w:val="24"/>
              </w:rPr>
              <w:t>6</w:t>
            </w:r>
          </w:p>
        </w:tc>
        <w:tc>
          <w:tcPr>
            <w:tcW w:w="3803" w:type="dxa"/>
          </w:tcPr>
          <w:p w14:paraId="31F798F8" w14:textId="6AD1EE33" w:rsidR="00F919E9" w:rsidRDefault="00F919E9" w:rsidP="00513665">
            <w:pPr>
              <w:tabs>
                <w:tab w:val="left" w:pos="6096"/>
              </w:tabs>
              <w:spacing w:after="0"/>
              <w:rPr>
                <w:rFonts w:ascii="David" w:hAnsi="David" w:cs="David"/>
                <w:sz w:val="24"/>
                <w:szCs w:val="24"/>
                <w:rtl/>
              </w:rPr>
            </w:pPr>
            <w:r>
              <w:rPr>
                <w:rFonts w:ascii="David" w:hAnsi="David" w:cs="David" w:hint="cs"/>
                <w:sz w:val="24"/>
                <w:szCs w:val="24"/>
                <w:rtl/>
              </w:rPr>
              <w:t>תאום עם ועדה מקומית וקיבוץ גן שמואל</w:t>
            </w:r>
          </w:p>
        </w:tc>
        <w:tc>
          <w:tcPr>
            <w:tcW w:w="2350" w:type="dxa"/>
          </w:tcPr>
          <w:p w14:paraId="02B433C5" w14:textId="1E12104C" w:rsidR="00F919E9" w:rsidRDefault="00F919E9" w:rsidP="00513665">
            <w:pPr>
              <w:tabs>
                <w:tab w:val="left" w:pos="6096"/>
              </w:tabs>
              <w:spacing w:after="0"/>
              <w:rPr>
                <w:rFonts w:ascii="David" w:hAnsi="David" w:cs="David"/>
                <w:sz w:val="24"/>
                <w:szCs w:val="24"/>
                <w:rtl/>
              </w:rPr>
            </w:pPr>
            <w:r>
              <w:rPr>
                <w:rFonts w:ascii="David" w:hAnsi="David" w:cs="David" w:hint="cs"/>
                <w:sz w:val="24"/>
                <w:szCs w:val="24"/>
                <w:rtl/>
              </w:rPr>
              <w:t>יולי 2024</w:t>
            </w:r>
          </w:p>
        </w:tc>
        <w:tc>
          <w:tcPr>
            <w:tcW w:w="2350" w:type="dxa"/>
          </w:tcPr>
          <w:p w14:paraId="5632BF97" w14:textId="56787D85" w:rsidR="00F919E9" w:rsidRDefault="00F919E9" w:rsidP="00513665">
            <w:pPr>
              <w:tabs>
                <w:tab w:val="left" w:pos="6096"/>
              </w:tabs>
              <w:spacing w:after="0"/>
              <w:rPr>
                <w:rFonts w:ascii="David" w:hAnsi="David" w:cs="David"/>
                <w:sz w:val="24"/>
                <w:szCs w:val="24"/>
                <w:rtl/>
              </w:rPr>
            </w:pPr>
            <w:r>
              <w:rPr>
                <w:rFonts w:ascii="David" w:hAnsi="David" w:cs="David" w:hint="cs"/>
                <w:sz w:val="24"/>
                <w:szCs w:val="24"/>
                <w:rtl/>
              </w:rPr>
              <w:t xml:space="preserve">ה. </w:t>
            </w:r>
            <w:proofErr w:type="spellStart"/>
            <w:r>
              <w:rPr>
                <w:rFonts w:ascii="David" w:hAnsi="David" w:cs="David" w:hint="cs"/>
                <w:sz w:val="24"/>
                <w:szCs w:val="24"/>
                <w:rtl/>
              </w:rPr>
              <w:t>רייזר</w:t>
            </w:r>
            <w:proofErr w:type="spellEnd"/>
          </w:p>
        </w:tc>
      </w:tr>
      <w:tr w:rsidR="00167C33" w:rsidRPr="00513665" w14:paraId="0E7F685A" w14:textId="77777777" w:rsidTr="00167C33">
        <w:trPr>
          <w:trHeight w:val="466"/>
        </w:trPr>
        <w:tc>
          <w:tcPr>
            <w:tcW w:w="893" w:type="dxa"/>
          </w:tcPr>
          <w:p w14:paraId="094163F5" w14:textId="48D2FB2B" w:rsidR="00167C33" w:rsidRDefault="00167C33" w:rsidP="00167C33">
            <w:pPr>
              <w:tabs>
                <w:tab w:val="left" w:pos="6096"/>
              </w:tabs>
              <w:spacing w:after="0"/>
              <w:rPr>
                <w:rFonts w:ascii="David" w:hAnsi="David" w:cs="David"/>
                <w:sz w:val="24"/>
                <w:szCs w:val="24"/>
              </w:rPr>
            </w:pPr>
            <w:r>
              <w:rPr>
                <w:rFonts w:ascii="David" w:hAnsi="David" w:cs="David" w:hint="cs"/>
                <w:sz w:val="24"/>
                <w:szCs w:val="24"/>
                <w:rtl/>
              </w:rPr>
              <w:t>7</w:t>
            </w:r>
          </w:p>
        </w:tc>
        <w:tc>
          <w:tcPr>
            <w:tcW w:w="3803" w:type="dxa"/>
          </w:tcPr>
          <w:p w14:paraId="2CA45A96" w14:textId="504DC343" w:rsidR="00167C33" w:rsidRDefault="00167C33" w:rsidP="00167C33">
            <w:pPr>
              <w:tabs>
                <w:tab w:val="left" w:pos="6096"/>
              </w:tabs>
              <w:spacing w:after="0"/>
              <w:rPr>
                <w:rFonts w:ascii="David" w:hAnsi="David" w:cs="David"/>
                <w:sz w:val="24"/>
                <w:szCs w:val="24"/>
                <w:rtl/>
              </w:rPr>
            </w:pPr>
            <w:r>
              <w:rPr>
                <w:rFonts w:ascii="David" w:hAnsi="David" w:cs="David" w:hint="cs"/>
                <w:sz w:val="24"/>
                <w:szCs w:val="24"/>
                <w:rtl/>
              </w:rPr>
              <w:t>תאום ומענה לקיבוץ גן שמואל</w:t>
            </w:r>
          </w:p>
        </w:tc>
        <w:tc>
          <w:tcPr>
            <w:tcW w:w="2350" w:type="dxa"/>
          </w:tcPr>
          <w:p w14:paraId="38340941" w14:textId="2355A2C0" w:rsidR="00167C33" w:rsidRDefault="00167C33" w:rsidP="00167C33">
            <w:pPr>
              <w:tabs>
                <w:tab w:val="left" w:pos="6096"/>
              </w:tabs>
              <w:spacing w:after="0"/>
              <w:rPr>
                <w:rFonts w:ascii="David" w:hAnsi="David" w:cs="David"/>
                <w:sz w:val="24"/>
                <w:szCs w:val="24"/>
                <w:rtl/>
              </w:rPr>
            </w:pPr>
            <w:r>
              <w:rPr>
                <w:rFonts w:ascii="David" w:hAnsi="David" w:cs="David" w:hint="cs"/>
                <w:sz w:val="24"/>
                <w:szCs w:val="24"/>
                <w:rtl/>
              </w:rPr>
              <w:t>אפריל 2025</w:t>
            </w:r>
          </w:p>
        </w:tc>
        <w:tc>
          <w:tcPr>
            <w:tcW w:w="2350" w:type="dxa"/>
          </w:tcPr>
          <w:p w14:paraId="3F53D782" w14:textId="1888FC00" w:rsidR="00167C33" w:rsidRDefault="00167C33" w:rsidP="00167C33">
            <w:pPr>
              <w:tabs>
                <w:tab w:val="left" w:pos="6096"/>
              </w:tabs>
              <w:spacing w:after="0"/>
              <w:rPr>
                <w:rFonts w:ascii="David" w:hAnsi="David" w:cs="David"/>
                <w:sz w:val="24"/>
                <w:szCs w:val="24"/>
                <w:rtl/>
              </w:rPr>
            </w:pPr>
            <w:r>
              <w:rPr>
                <w:rFonts w:ascii="David" w:hAnsi="David" w:cs="David" w:hint="cs"/>
                <w:sz w:val="24"/>
                <w:szCs w:val="24"/>
                <w:rtl/>
              </w:rPr>
              <w:t xml:space="preserve">ה. </w:t>
            </w:r>
            <w:proofErr w:type="spellStart"/>
            <w:r>
              <w:rPr>
                <w:rFonts w:ascii="David" w:hAnsi="David" w:cs="David" w:hint="cs"/>
                <w:sz w:val="24"/>
                <w:szCs w:val="24"/>
                <w:rtl/>
              </w:rPr>
              <w:t>רייזר</w:t>
            </w:r>
            <w:proofErr w:type="spellEnd"/>
          </w:p>
        </w:tc>
      </w:tr>
    </w:tbl>
    <w:p w14:paraId="6BC04C15" w14:textId="77777777" w:rsidR="00F65324" w:rsidRPr="000519C5" w:rsidRDefault="00F65324" w:rsidP="00F65324">
      <w:pPr>
        <w:pStyle w:val="ae"/>
        <w:rPr>
          <w:rtl/>
        </w:rPr>
      </w:pPr>
    </w:p>
    <w:p w14:paraId="4B33C0BF" w14:textId="77777777" w:rsidR="00F65324" w:rsidRPr="00F65324" w:rsidRDefault="00F65324" w:rsidP="00F65324">
      <w:pPr>
        <w:pStyle w:val="a4"/>
        <w:numPr>
          <w:ilvl w:val="0"/>
          <w:numId w:val="9"/>
        </w:numPr>
        <w:spacing w:line="360" w:lineRule="auto"/>
        <w:rPr>
          <w:rFonts w:ascii="David" w:hAnsi="David" w:cs="David"/>
          <w:b/>
          <w:bCs/>
          <w:sz w:val="24"/>
          <w:szCs w:val="24"/>
        </w:rPr>
      </w:pPr>
      <w:r w:rsidRPr="00F65324">
        <w:rPr>
          <w:rFonts w:ascii="David" w:hAnsi="David" w:cs="David"/>
          <w:b/>
          <w:bCs/>
          <w:sz w:val="24"/>
          <w:szCs w:val="24"/>
          <w:rtl/>
        </w:rPr>
        <w:lastRenderedPageBreak/>
        <w:t>נתונים כללים</w:t>
      </w:r>
    </w:p>
    <w:p w14:paraId="1B762C0A" w14:textId="77777777" w:rsidR="00F65324" w:rsidRPr="00F65324" w:rsidRDefault="00F65324" w:rsidP="00F65324">
      <w:pPr>
        <w:pStyle w:val="a4"/>
        <w:numPr>
          <w:ilvl w:val="1"/>
          <w:numId w:val="9"/>
        </w:numPr>
        <w:spacing w:line="360" w:lineRule="auto"/>
        <w:rPr>
          <w:rFonts w:ascii="David" w:hAnsi="David" w:cs="David"/>
          <w:b/>
          <w:bCs/>
          <w:sz w:val="24"/>
          <w:szCs w:val="24"/>
        </w:rPr>
      </w:pPr>
      <w:r w:rsidRPr="00643662">
        <w:rPr>
          <w:rFonts w:ascii="David" w:hAnsi="David" w:cs="David" w:hint="cs"/>
          <w:b/>
          <w:bCs/>
          <w:sz w:val="24"/>
          <w:szCs w:val="24"/>
          <w:rtl/>
        </w:rPr>
        <w:t>רשות הניקוז:</w:t>
      </w:r>
    </w:p>
    <w:p w14:paraId="5916E99D" w14:textId="77777777" w:rsidR="00282A50" w:rsidRPr="00282A50" w:rsidRDefault="00282A50" w:rsidP="00282A50">
      <w:pPr>
        <w:pStyle w:val="a4"/>
        <w:spacing w:before="0" w:after="120" w:line="360" w:lineRule="auto"/>
        <w:ind w:left="792"/>
        <w:rPr>
          <w:rFonts w:ascii="David" w:hAnsi="David" w:cs="David"/>
          <w:sz w:val="24"/>
          <w:szCs w:val="24"/>
          <w:rtl/>
        </w:rPr>
      </w:pPr>
      <w:r w:rsidRPr="00282A50">
        <w:rPr>
          <w:rFonts w:ascii="David" w:hAnsi="David" w:cs="David"/>
          <w:sz w:val="24"/>
          <w:szCs w:val="24"/>
          <w:rtl/>
        </w:rPr>
        <w:t xml:space="preserve">רשות ניקוז ונחלים שרון, </w:t>
      </w:r>
    </w:p>
    <w:p w14:paraId="5F0D15D5" w14:textId="77777777" w:rsidR="00282A50" w:rsidRPr="00282A50" w:rsidRDefault="00282A50" w:rsidP="00282A50">
      <w:pPr>
        <w:pStyle w:val="a4"/>
        <w:spacing w:before="0" w:after="120" w:line="360" w:lineRule="auto"/>
        <w:ind w:left="792"/>
        <w:rPr>
          <w:rFonts w:ascii="David" w:hAnsi="David" w:cs="David"/>
          <w:sz w:val="24"/>
          <w:szCs w:val="24"/>
          <w:rtl/>
        </w:rPr>
      </w:pPr>
      <w:r w:rsidRPr="00282A50">
        <w:rPr>
          <w:rFonts w:ascii="David" w:hAnsi="David" w:cs="David"/>
          <w:sz w:val="24"/>
          <w:szCs w:val="24"/>
          <w:rtl/>
        </w:rPr>
        <w:t xml:space="preserve">רח' המחלבה, </w:t>
      </w:r>
    </w:p>
    <w:p w14:paraId="140B7881" w14:textId="77777777" w:rsidR="00282A50" w:rsidRPr="00282A50" w:rsidRDefault="00282A50" w:rsidP="00282A50">
      <w:pPr>
        <w:pStyle w:val="a4"/>
        <w:spacing w:before="0" w:after="120" w:line="360" w:lineRule="auto"/>
        <w:ind w:left="792"/>
        <w:rPr>
          <w:rFonts w:ascii="David" w:hAnsi="David" w:cs="David"/>
          <w:sz w:val="24"/>
          <w:szCs w:val="24"/>
          <w:rtl/>
        </w:rPr>
      </w:pPr>
      <w:r w:rsidRPr="00282A50">
        <w:rPr>
          <w:rFonts w:ascii="David" w:hAnsi="David" w:cs="David"/>
          <w:sz w:val="24"/>
          <w:szCs w:val="24"/>
          <w:rtl/>
        </w:rPr>
        <w:t>כפר ויתקין.</w:t>
      </w:r>
    </w:p>
    <w:p w14:paraId="31C480A8" w14:textId="63ABDAAB" w:rsidR="000A27DD" w:rsidRPr="00F65324" w:rsidRDefault="00B352A8" w:rsidP="00282A50">
      <w:pPr>
        <w:pStyle w:val="a4"/>
        <w:spacing w:before="0" w:after="120" w:line="360" w:lineRule="auto"/>
        <w:ind w:left="792"/>
        <w:contextualSpacing w:val="0"/>
        <w:rPr>
          <w:rFonts w:ascii="David" w:hAnsi="David" w:cs="David"/>
          <w:sz w:val="24"/>
          <w:szCs w:val="24"/>
          <w:rtl/>
        </w:rPr>
      </w:pPr>
      <w:r>
        <w:rPr>
          <w:rFonts w:ascii="David" w:hAnsi="David" w:cs="David"/>
          <w:sz w:val="24"/>
          <w:szCs w:val="24"/>
        </w:rPr>
        <w:t>office</w:t>
      </w:r>
      <w:r w:rsidR="00282A50" w:rsidRPr="00282A50">
        <w:rPr>
          <w:rFonts w:ascii="David" w:hAnsi="David" w:cs="David"/>
          <w:sz w:val="24"/>
          <w:szCs w:val="24"/>
        </w:rPr>
        <w:t>@rnsharon.co.il</w:t>
      </w:r>
    </w:p>
    <w:p w14:paraId="5A88860B" w14:textId="77777777" w:rsidR="00F65324" w:rsidRPr="00F65324" w:rsidRDefault="00F65324" w:rsidP="00F65324">
      <w:pPr>
        <w:pStyle w:val="a4"/>
        <w:numPr>
          <w:ilvl w:val="1"/>
          <w:numId w:val="9"/>
        </w:numPr>
        <w:spacing w:line="360" w:lineRule="auto"/>
        <w:rPr>
          <w:rFonts w:ascii="David" w:hAnsi="David" w:cs="David"/>
          <w:b/>
          <w:bCs/>
          <w:sz w:val="24"/>
          <w:szCs w:val="24"/>
          <w:rtl/>
        </w:rPr>
      </w:pPr>
      <w:r w:rsidRPr="00643662">
        <w:rPr>
          <w:rFonts w:ascii="David" w:hAnsi="David" w:cs="David" w:hint="cs"/>
          <w:b/>
          <w:bCs/>
          <w:sz w:val="24"/>
          <w:szCs w:val="24"/>
          <w:rtl/>
        </w:rPr>
        <w:t>מתכנן התכנית:</w:t>
      </w:r>
    </w:p>
    <w:p w14:paraId="3130F7A5" w14:textId="77777777" w:rsidR="00282A50" w:rsidRPr="00282A50" w:rsidRDefault="00282A50" w:rsidP="00282A50">
      <w:pPr>
        <w:pStyle w:val="a4"/>
        <w:spacing w:line="360" w:lineRule="auto"/>
        <w:ind w:left="792"/>
        <w:rPr>
          <w:rFonts w:ascii="David" w:hAnsi="David" w:cs="David"/>
          <w:sz w:val="24"/>
          <w:szCs w:val="24"/>
          <w:rtl/>
        </w:rPr>
      </w:pPr>
      <w:r w:rsidRPr="00282A50">
        <w:rPr>
          <w:rFonts w:ascii="David" w:hAnsi="David" w:cs="David"/>
          <w:sz w:val="24"/>
          <w:szCs w:val="24"/>
          <w:rtl/>
        </w:rPr>
        <w:t>ליגמ פרויקטים סביבתיים בע"מ, בית לחם הגלילית 3600700</w:t>
      </w:r>
    </w:p>
    <w:p w14:paraId="3E994D48" w14:textId="77777777" w:rsidR="00282A50" w:rsidRPr="00282A50" w:rsidRDefault="00282A50" w:rsidP="00282A50">
      <w:pPr>
        <w:pStyle w:val="a4"/>
        <w:spacing w:line="360" w:lineRule="auto"/>
        <w:ind w:left="792"/>
        <w:rPr>
          <w:rFonts w:ascii="David" w:hAnsi="David" w:cs="David"/>
          <w:sz w:val="24"/>
          <w:szCs w:val="24"/>
          <w:rtl/>
        </w:rPr>
      </w:pPr>
      <w:r w:rsidRPr="00282A50">
        <w:rPr>
          <w:rFonts w:ascii="David" w:hAnsi="David" w:cs="David"/>
          <w:sz w:val="24"/>
          <w:szCs w:val="24"/>
          <w:rtl/>
        </w:rPr>
        <w:t>טל: 04-8688910</w:t>
      </w:r>
    </w:p>
    <w:p w14:paraId="74F3882A" w14:textId="303AC952" w:rsidR="000A27DD" w:rsidRDefault="00282A50" w:rsidP="00282A50">
      <w:pPr>
        <w:pStyle w:val="a4"/>
        <w:spacing w:line="360" w:lineRule="auto"/>
        <w:ind w:left="792"/>
        <w:rPr>
          <w:rFonts w:ascii="David" w:hAnsi="David" w:cs="David"/>
          <w:sz w:val="24"/>
          <w:szCs w:val="24"/>
          <w:rtl/>
        </w:rPr>
      </w:pPr>
      <w:r w:rsidRPr="00282A50">
        <w:rPr>
          <w:rFonts w:ascii="David" w:hAnsi="David" w:cs="David"/>
          <w:sz w:val="24"/>
          <w:szCs w:val="24"/>
          <w:rtl/>
        </w:rPr>
        <w:t xml:space="preserve">דוא"ל: </w:t>
      </w:r>
      <w:hyperlink r:id="rId8" w:history="1">
        <w:r w:rsidRPr="00AF7E3F">
          <w:rPr>
            <w:rStyle w:val="Hyperlink"/>
            <w:rFonts w:ascii="David" w:hAnsi="David" w:cs="David"/>
            <w:sz w:val="24"/>
            <w:szCs w:val="24"/>
          </w:rPr>
          <w:t>office@lygm.co.il</w:t>
        </w:r>
      </w:hyperlink>
    </w:p>
    <w:p w14:paraId="6199C173" w14:textId="77777777" w:rsidR="00282A50" w:rsidRPr="00282A50" w:rsidRDefault="00282A50" w:rsidP="00282A50">
      <w:pPr>
        <w:pStyle w:val="a4"/>
        <w:spacing w:line="360" w:lineRule="auto"/>
        <w:ind w:left="792"/>
        <w:rPr>
          <w:rFonts w:ascii="David" w:hAnsi="David" w:cs="David"/>
          <w:sz w:val="24"/>
          <w:szCs w:val="24"/>
          <w:rtl/>
        </w:rPr>
      </w:pPr>
    </w:p>
    <w:p w14:paraId="3DBBA3BA" w14:textId="77777777" w:rsidR="00F65324" w:rsidRPr="00F65324" w:rsidRDefault="00F65324" w:rsidP="000A27DD">
      <w:pPr>
        <w:pStyle w:val="a4"/>
        <w:numPr>
          <w:ilvl w:val="1"/>
          <w:numId w:val="9"/>
        </w:numPr>
        <w:spacing w:line="360" w:lineRule="auto"/>
        <w:rPr>
          <w:rFonts w:ascii="David" w:hAnsi="David" w:cs="David"/>
          <w:b/>
          <w:bCs/>
          <w:sz w:val="24"/>
          <w:szCs w:val="24"/>
          <w:rtl/>
        </w:rPr>
      </w:pPr>
      <w:r w:rsidRPr="00F65324">
        <w:rPr>
          <w:rFonts w:ascii="David" w:hAnsi="David" w:cs="David"/>
          <w:b/>
          <w:bCs/>
          <w:sz w:val="24"/>
          <w:szCs w:val="24"/>
          <w:rtl/>
        </w:rPr>
        <w:t xml:space="preserve">רשימת </w:t>
      </w:r>
      <w:r w:rsidR="000A27DD">
        <w:rPr>
          <w:rFonts w:ascii="David" w:hAnsi="David" w:cs="David" w:hint="cs"/>
          <w:b/>
          <w:bCs/>
          <w:sz w:val="24"/>
          <w:szCs w:val="24"/>
          <w:rtl/>
        </w:rPr>
        <w:t>מסמכי תכנית</w:t>
      </w:r>
      <w:r w:rsidR="0043235A">
        <w:rPr>
          <w:rFonts w:ascii="David" w:hAnsi="David" w:cs="David" w:hint="cs"/>
          <w:b/>
          <w:bCs/>
          <w:sz w:val="24"/>
          <w:szCs w:val="24"/>
          <w:rtl/>
        </w:rPr>
        <w:t xml:space="preserve"> (</w:t>
      </w:r>
      <w:r w:rsidR="00CC16CB">
        <w:rPr>
          <w:rFonts w:ascii="David" w:hAnsi="David" w:cs="David" w:hint="cs"/>
          <w:b/>
          <w:bCs/>
          <w:sz w:val="24"/>
          <w:szCs w:val="24"/>
          <w:rtl/>
        </w:rPr>
        <w:t>מחייבים)</w:t>
      </w:r>
      <w:r w:rsidRPr="00F65324">
        <w:rPr>
          <w:rFonts w:ascii="David" w:hAnsi="David" w:cs="David"/>
          <w:b/>
          <w:bCs/>
          <w:sz w:val="24"/>
          <w:szCs w:val="24"/>
          <w:rtl/>
        </w:rPr>
        <w:t>:</w:t>
      </w:r>
    </w:p>
    <w:p w14:paraId="6284E2C5" w14:textId="50443909" w:rsidR="00A0754F" w:rsidRDefault="000A27DD" w:rsidP="0043235A">
      <w:pPr>
        <w:pStyle w:val="a4"/>
        <w:numPr>
          <w:ilvl w:val="2"/>
          <w:numId w:val="11"/>
        </w:numPr>
        <w:spacing w:before="240" w:line="360" w:lineRule="auto"/>
        <w:ind w:hanging="369"/>
        <w:rPr>
          <w:rFonts w:ascii="David" w:hAnsi="David" w:cs="David"/>
          <w:sz w:val="24"/>
          <w:szCs w:val="24"/>
        </w:rPr>
      </w:pPr>
      <w:r>
        <w:rPr>
          <w:rFonts w:ascii="David" w:hAnsi="David" w:cs="David" w:hint="cs"/>
          <w:sz w:val="24"/>
          <w:szCs w:val="24"/>
          <w:rtl/>
        </w:rPr>
        <w:t xml:space="preserve">הוראות </w:t>
      </w:r>
      <w:r w:rsidR="0043235A">
        <w:rPr>
          <w:rFonts w:ascii="David" w:hAnsi="David" w:cs="David" w:hint="cs"/>
          <w:sz w:val="24"/>
          <w:szCs w:val="24"/>
          <w:rtl/>
        </w:rPr>
        <w:t>תכנית (</w:t>
      </w:r>
      <w:r w:rsidR="00711F91">
        <w:rPr>
          <w:rFonts w:ascii="David" w:hAnsi="David" w:cs="David" w:hint="cs"/>
          <w:sz w:val="24"/>
          <w:szCs w:val="24"/>
          <w:rtl/>
        </w:rPr>
        <w:t>11</w:t>
      </w:r>
      <w:r w:rsidR="0043235A">
        <w:rPr>
          <w:rFonts w:ascii="David" w:hAnsi="David" w:cs="David" w:hint="cs"/>
          <w:sz w:val="24"/>
          <w:szCs w:val="24"/>
          <w:rtl/>
        </w:rPr>
        <w:t xml:space="preserve"> עמודים) -</w:t>
      </w:r>
      <w:r w:rsidR="00A0754F">
        <w:rPr>
          <w:rFonts w:ascii="David" w:hAnsi="David" w:cs="David" w:hint="cs"/>
          <w:sz w:val="24"/>
          <w:szCs w:val="24"/>
          <w:rtl/>
        </w:rPr>
        <w:t xml:space="preserve">  </w:t>
      </w:r>
      <w:r w:rsidR="00282A50">
        <w:rPr>
          <w:rFonts w:ascii="David" w:hAnsi="David" w:cs="David" w:hint="cs"/>
          <w:sz w:val="24"/>
          <w:szCs w:val="24"/>
          <w:rtl/>
        </w:rPr>
        <w:t>ליגמ פרויקטים סביבתיים</w:t>
      </w:r>
    </w:p>
    <w:p w14:paraId="5AFA8C37" w14:textId="6E13A610" w:rsidR="00F65324" w:rsidRPr="009E555F" w:rsidRDefault="0043235A" w:rsidP="00790A22">
      <w:pPr>
        <w:pStyle w:val="a4"/>
        <w:numPr>
          <w:ilvl w:val="2"/>
          <w:numId w:val="11"/>
        </w:numPr>
        <w:spacing w:line="360" w:lineRule="auto"/>
        <w:ind w:hanging="369"/>
        <w:rPr>
          <w:rFonts w:ascii="David" w:hAnsi="David" w:cs="David"/>
          <w:sz w:val="24"/>
          <w:szCs w:val="24"/>
        </w:rPr>
      </w:pPr>
      <w:r w:rsidRPr="009E555F">
        <w:rPr>
          <w:rFonts w:ascii="David" w:hAnsi="David" w:cs="David" w:hint="cs"/>
          <w:sz w:val="24"/>
          <w:szCs w:val="24"/>
          <w:rtl/>
        </w:rPr>
        <w:t>תשריט מצב מוצע (</w:t>
      </w:r>
      <w:r w:rsidR="00A0754F" w:rsidRPr="009E555F">
        <w:rPr>
          <w:rFonts w:ascii="David" w:hAnsi="David" w:cs="David" w:hint="cs"/>
          <w:sz w:val="24"/>
          <w:szCs w:val="24"/>
          <w:rtl/>
        </w:rPr>
        <w:t>קנ"מ</w:t>
      </w:r>
      <w:r w:rsidRPr="009E555F">
        <w:rPr>
          <w:rFonts w:ascii="David" w:hAnsi="David" w:cs="David" w:hint="cs"/>
          <w:sz w:val="24"/>
          <w:szCs w:val="24"/>
          <w:rtl/>
        </w:rPr>
        <w:t xml:space="preserve"> </w:t>
      </w:r>
      <w:r w:rsidR="00282A50" w:rsidRPr="009E555F">
        <w:rPr>
          <w:rFonts w:ascii="David" w:hAnsi="David" w:cs="David" w:hint="cs"/>
          <w:sz w:val="24"/>
          <w:szCs w:val="24"/>
          <w:rtl/>
        </w:rPr>
        <w:t>1:1000</w:t>
      </w:r>
      <w:r w:rsidRPr="009E555F">
        <w:rPr>
          <w:rFonts w:ascii="David" w:hAnsi="David" w:cs="David" w:hint="cs"/>
          <w:sz w:val="24"/>
          <w:szCs w:val="24"/>
          <w:rtl/>
        </w:rPr>
        <w:t xml:space="preserve"> </w:t>
      </w:r>
      <w:r w:rsidR="00A0754F" w:rsidRPr="009E555F">
        <w:rPr>
          <w:rFonts w:ascii="David" w:hAnsi="David" w:cs="David" w:hint="cs"/>
          <w:sz w:val="24"/>
          <w:szCs w:val="24"/>
          <w:rtl/>
        </w:rPr>
        <w:t xml:space="preserve">, </w:t>
      </w:r>
      <w:r w:rsidR="00282A50" w:rsidRPr="009E555F">
        <w:rPr>
          <w:rFonts w:ascii="David" w:hAnsi="David" w:cs="David" w:hint="cs"/>
          <w:sz w:val="24"/>
          <w:szCs w:val="24"/>
          <w:rtl/>
        </w:rPr>
        <w:t>1</w:t>
      </w:r>
      <w:r w:rsidR="00A0754F" w:rsidRPr="009E555F">
        <w:rPr>
          <w:rFonts w:ascii="David" w:hAnsi="David" w:cs="David" w:hint="cs"/>
          <w:sz w:val="24"/>
          <w:szCs w:val="24"/>
          <w:rtl/>
        </w:rPr>
        <w:t xml:space="preserve"> ג</w:t>
      </w:r>
      <w:r w:rsidR="00403681" w:rsidRPr="009E555F">
        <w:rPr>
          <w:rFonts w:ascii="David" w:hAnsi="David" w:cs="David" w:hint="cs"/>
          <w:sz w:val="24"/>
          <w:szCs w:val="24"/>
          <w:rtl/>
        </w:rPr>
        <w:t>י</w:t>
      </w:r>
      <w:r w:rsidR="00A0754F" w:rsidRPr="009E555F">
        <w:rPr>
          <w:rFonts w:ascii="David" w:hAnsi="David" w:cs="David" w:hint="cs"/>
          <w:sz w:val="24"/>
          <w:szCs w:val="24"/>
          <w:rtl/>
        </w:rPr>
        <w:t>ליונות</w:t>
      </w:r>
      <w:r w:rsidRPr="009E555F">
        <w:rPr>
          <w:rFonts w:ascii="David" w:hAnsi="David" w:cs="David" w:hint="cs"/>
          <w:sz w:val="24"/>
          <w:szCs w:val="24"/>
          <w:rtl/>
        </w:rPr>
        <w:t>) -</w:t>
      </w:r>
      <w:r w:rsidR="00CC16CB" w:rsidRPr="009E555F">
        <w:rPr>
          <w:rFonts w:ascii="David" w:hAnsi="David" w:cs="David" w:hint="cs"/>
          <w:sz w:val="24"/>
          <w:szCs w:val="24"/>
          <w:rtl/>
        </w:rPr>
        <w:t xml:space="preserve"> </w:t>
      </w:r>
      <w:r w:rsidR="00282A50" w:rsidRPr="009E555F">
        <w:rPr>
          <w:rFonts w:ascii="David" w:hAnsi="David" w:cs="David" w:hint="cs"/>
          <w:sz w:val="24"/>
          <w:szCs w:val="24"/>
          <w:rtl/>
        </w:rPr>
        <w:t>ליגמ פרויקטים סביבתיים</w:t>
      </w:r>
    </w:p>
    <w:p w14:paraId="58E1F0BF" w14:textId="77777777" w:rsidR="000A27DD" w:rsidRPr="00F65324" w:rsidRDefault="000A27DD" w:rsidP="000A27DD">
      <w:pPr>
        <w:pStyle w:val="a4"/>
        <w:spacing w:line="360" w:lineRule="auto"/>
        <w:ind w:left="1224"/>
        <w:rPr>
          <w:rFonts w:ascii="David" w:hAnsi="David" w:cs="David"/>
          <w:sz w:val="24"/>
          <w:szCs w:val="24"/>
        </w:rPr>
      </w:pPr>
    </w:p>
    <w:p w14:paraId="6EDDB643" w14:textId="77777777" w:rsidR="00F65324" w:rsidRPr="00F65324" w:rsidRDefault="00F65324" w:rsidP="0043235A">
      <w:pPr>
        <w:pStyle w:val="a4"/>
        <w:numPr>
          <w:ilvl w:val="1"/>
          <w:numId w:val="9"/>
        </w:numPr>
        <w:spacing w:line="360" w:lineRule="auto"/>
        <w:rPr>
          <w:rFonts w:ascii="David" w:hAnsi="David" w:cs="David"/>
          <w:b/>
          <w:bCs/>
          <w:sz w:val="24"/>
          <w:szCs w:val="24"/>
          <w:rtl/>
        </w:rPr>
      </w:pPr>
      <w:r w:rsidRPr="00F65324">
        <w:rPr>
          <w:rFonts w:ascii="David" w:hAnsi="David" w:cs="David"/>
          <w:b/>
          <w:bCs/>
          <w:sz w:val="24"/>
          <w:szCs w:val="24"/>
          <w:rtl/>
        </w:rPr>
        <w:t>רשימת נספחים מצורפים</w:t>
      </w:r>
      <w:r w:rsidR="00CC16CB">
        <w:rPr>
          <w:rFonts w:ascii="David" w:hAnsi="David" w:cs="David" w:hint="cs"/>
          <w:b/>
          <w:bCs/>
          <w:sz w:val="24"/>
          <w:szCs w:val="24"/>
          <w:rtl/>
        </w:rPr>
        <w:t xml:space="preserve"> (מנחה)</w:t>
      </w:r>
      <w:r w:rsidRPr="00F65324">
        <w:rPr>
          <w:rFonts w:ascii="David" w:hAnsi="David" w:cs="David"/>
          <w:b/>
          <w:bCs/>
          <w:sz w:val="24"/>
          <w:szCs w:val="24"/>
          <w:rtl/>
        </w:rPr>
        <w:t>:</w:t>
      </w:r>
    </w:p>
    <w:p w14:paraId="4AA6113D" w14:textId="4C8F4CDB" w:rsidR="008E5CB5" w:rsidRPr="008E5CB5" w:rsidRDefault="00F65324" w:rsidP="008E5CB5">
      <w:pPr>
        <w:pStyle w:val="a4"/>
        <w:numPr>
          <w:ilvl w:val="2"/>
          <w:numId w:val="29"/>
        </w:numPr>
        <w:spacing w:line="360" w:lineRule="auto"/>
        <w:ind w:hanging="369"/>
        <w:rPr>
          <w:rFonts w:ascii="David" w:hAnsi="David" w:cs="David"/>
          <w:sz w:val="24"/>
          <w:szCs w:val="24"/>
        </w:rPr>
      </w:pPr>
      <w:r w:rsidRPr="00F65324">
        <w:rPr>
          <w:rFonts w:ascii="David" w:hAnsi="David" w:cs="David"/>
          <w:sz w:val="24"/>
          <w:szCs w:val="24"/>
          <w:rtl/>
        </w:rPr>
        <w:t xml:space="preserve">פרשה טכנית </w:t>
      </w:r>
      <w:r w:rsidR="0043235A">
        <w:rPr>
          <w:rFonts w:ascii="David" w:hAnsi="David" w:cs="David" w:hint="cs"/>
          <w:sz w:val="24"/>
          <w:szCs w:val="24"/>
          <w:rtl/>
        </w:rPr>
        <w:t xml:space="preserve"> - הוראות (</w:t>
      </w:r>
      <w:r w:rsidR="00282A50">
        <w:rPr>
          <w:rFonts w:ascii="David" w:hAnsi="David" w:cs="David" w:hint="cs"/>
          <w:sz w:val="24"/>
          <w:szCs w:val="24"/>
          <w:rtl/>
        </w:rPr>
        <w:t>6</w:t>
      </w:r>
      <w:r w:rsidR="00116B4A">
        <w:rPr>
          <w:rFonts w:ascii="David" w:hAnsi="David" w:cs="David" w:hint="cs"/>
          <w:sz w:val="24"/>
          <w:szCs w:val="24"/>
          <w:rtl/>
        </w:rPr>
        <w:t>3</w:t>
      </w:r>
      <w:r w:rsidR="0043235A">
        <w:rPr>
          <w:rFonts w:ascii="David" w:hAnsi="David" w:cs="David" w:hint="cs"/>
          <w:sz w:val="24"/>
          <w:szCs w:val="24"/>
          <w:rtl/>
        </w:rPr>
        <w:t xml:space="preserve"> עמודים) </w:t>
      </w:r>
      <w:r w:rsidR="00A0754F">
        <w:rPr>
          <w:rFonts w:ascii="David" w:hAnsi="David" w:cs="David" w:hint="cs"/>
          <w:sz w:val="24"/>
          <w:szCs w:val="24"/>
          <w:rtl/>
        </w:rPr>
        <w:t xml:space="preserve"> </w:t>
      </w:r>
      <w:r w:rsidR="0043235A">
        <w:rPr>
          <w:rFonts w:ascii="David" w:hAnsi="David" w:cs="David" w:hint="cs"/>
          <w:sz w:val="24"/>
          <w:szCs w:val="24"/>
          <w:rtl/>
        </w:rPr>
        <w:t xml:space="preserve">- </w:t>
      </w:r>
      <w:r w:rsidR="00282A50">
        <w:rPr>
          <w:rFonts w:ascii="David" w:hAnsi="David" w:cs="David" w:hint="cs"/>
          <w:sz w:val="24"/>
          <w:szCs w:val="24"/>
          <w:rtl/>
        </w:rPr>
        <w:t>ליגמ פרויקטים סביבתיים</w:t>
      </w:r>
    </w:p>
    <w:p w14:paraId="5FF03663" w14:textId="43133CCC" w:rsidR="0043235A" w:rsidRPr="008E5CB5" w:rsidRDefault="00F65324" w:rsidP="008E5CB5">
      <w:pPr>
        <w:pStyle w:val="a4"/>
        <w:numPr>
          <w:ilvl w:val="2"/>
          <w:numId w:val="29"/>
        </w:numPr>
        <w:spacing w:line="360" w:lineRule="auto"/>
        <w:ind w:hanging="369"/>
        <w:rPr>
          <w:rFonts w:ascii="David" w:hAnsi="David" w:cs="David"/>
          <w:sz w:val="24"/>
          <w:szCs w:val="24"/>
        </w:rPr>
      </w:pPr>
      <w:r w:rsidRPr="008E5CB5">
        <w:rPr>
          <w:rFonts w:ascii="David" w:hAnsi="David" w:cs="David"/>
          <w:sz w:val="24"/>
          <w:szCs w:val="24"/>
          <w:rtl/>
        </w:rPr>
        <w:t>נספח סטטוטורי</w:t>
      </w:r>
      <w:r w:rsidR="00254056" w:rsidRPr="008E5CB5">
        <w:rPr>
          <w:rFonts w:ascii="David" w:hAnsi="David" w:cs="David" w:hint="cs"/>
          <w:sz w:val="24"/>
          <w:szCs w:val="24"/>
          <w:rtl/>
        </w:rPr>
        <w:t xml:space="preserve"> </w:t>
      </w:r>
      <w:r w:rsidR="00CC16CB" w:rsidRPr="008E5CB5">
        <w:rPr>
          <w:rFonts w:ascii="David" w:hAnsi="David" w:cs="David" w:hint="cs"/>
          <w:sz w:val="24"/>
          <w:szCs w:val="24"/>
          <w:rtl/>
        </w:rPr>
        <w:t xml:space="preserve">- </w:t>
      </w:r>
      <w:r w:rsidR="0043235A" w:rsidRPr="008E5CB5">
        <w:rPr>
          <w:rFonts w:ascii="David" w:hAnsi="David" w:cs="David" w:hint="cs"/>
          <w:sz w:val="24"/>
          <w:szCs w:val="24"/>
          <w:rtl/>
        </w:rPr>
        <w:t>תשריט (</w:t>
      </w:r>
      <w:r w:rsidR="00282A50">
        <w:rPr>
          <w:rFonts w:ascii="David" w:hAnsi="David" w:cs="David" w:hint="cs"/>
          <w:sz w:val="24"/>
          <w:szCs w:val="24"/>
          <w:rtl/>
        </w:rPr>
        <w:t>1</w:t>
      </w:r>
      <w:r w:rsidR="0043235A" w:rsidRPr="008E5CB5">
        <w:rPr>
          <w:rFonts w:ascii="David" w:hAnsi="David" w:cs="David" w:hint="cs"/>
          <w:sz w:val="24"/>
          <w:szCs w:val="24"/>
          <w:rtl/>
        </w:rPr>
        <w:t xml:space="preserve"> ג</w:t>
      </w:r>
      <w:r w:rsidR="00403681" w:rsidRPr="008E5CB5">
        <w:rPr>
          <w:rFonts w:ascii="David" w:hAnsi="David" w:cs="David" w:hint="cs"/>
          <w:sz w:val="24"/>
          <w:szCs w:val="24"/>
          <w:rtl/>
        </w:rPr>
        <w:t>י</w:t>
      </w:r>
      <w:r w:rsidR="0043235A" w:rsidRPr="008E5CB5">
        <w:rPr>
          <w:rFonts w:ascii="David" w:hAnsi="David" w:cs="David" w:hint="cs"/>
          <w:sz w:val="24"/>
          <w:szCs w:val="24"/>
          <w:rtl/>
        </w:rPr>
        <w:t xml:space="preserve">ליונות. קנ"מ) - </w:t>
      </w:r>
      <w:r w:rsidR="00282A50">
        <w:rPr>
          <w:rFonts w:ascii="David" w:hAnsi="David" w:cs="David" w:hint="cs"/>
          <w:sz w:val="24"/>
          <w:szCs w:val="24"/>
          <w:rtl/>
        </w:rPr>
        <w:t>ליגמ פרויקטים סביבתיים</w:t>
      </w:r>
    </w:p>
    <w:p w14:paraId="1D635D04" w14:textId="4FF63CDA" w:rsidR="00F65324" w:rsidRDefault="000A27DD" w:rsidP="0000053E">
      <w:pPr>
        <w:pStyle w:val="a4"/>
        <w:numPr>
          <w:ilvl w:val="2"/>
          <w:numId w:val="29"/>
        </w:numPr>
        <w:spacing w:line="360" w:lineRule="auto"/>
        <w:ind w:hanging="369"/>
        <w:rPr>
          <w:rFonts w:ascii="David" w:hAnsi="David" w:cs="David"/>
          <w:sz w:val="24"/>
          <w:szCs w:val="24"/>
        </w:rPr>
      </w:pPr>
      <w:r w:rsidRPr="0043235A">
        <w:rPr>
          <w:rFonts w:ascii="David" w:hAnsi="David" w:cs="David" w:hint="cs"/>
          <w:sz w:val="24"/>
          <w:szCs w:val="24"/>
          <w:rtl/>
        </w:rPr>
        <w:t>נספח סביבתי-נופי</w:t>
      </w:r>
      <w:r w:rsidR="00900254" w:rsidRPr="0043235A">
        <w:rPr>
          <w:rFonts w:ascii="David" w:hAnsi="David" w:cs="David" w:hint="cs"/>
          <w:sz w:val="24"/>
          <w:szCs w:val="24"/>
          <w:rtl/>
        </w:rPr>
        <w:t xml:space="preserve"> </w:t>
      </w:r>
      <w:r w:rsidR="0000053E">
        <w:rPr>
          <w:rFonts w:ascii="David" w:hAnsi="David" w:cs="David" w:hint="cs"/>
          <w:sz w:val="24"/>
          <w:szCs w:val="24"/>
          <w:rtl/>
        </w:rPr>
        <w:t>- הוראות (</w:t>
      </w:r>
      <w:r w:rsidR="00282A50">
        <w:rPr>
          <w:rFonts w:ascii="David" w:hAnsi="David" w:cs="David" w:hint="cs"/>
          <w:sz w:val="24"/>
          <w:szCs w:val="24"/>
          <w:rtl/>
        </w:rPr>
        <w:t>27</w:t>
      </w:r>
      <w:r w:rsidR="0000053E">
        <w:rPr>
          <w:rFonts w:ascii="David" w:hAnsi="David" w:cs="David" w:hint="cs"/>
          <w:sz w:val="24"/>
          <w:szCs w:val="24"/>
          <w:rtl/>
        </w:rPr>
        <w:t xml:space="preserve"> עמודים)  - </w:t>
      </w:r>
      <w:r w:rsidR="00282A50">
        <w:rPr>
          <w:rFonts w:ascii="David" w:hAnsi="David" w:cs="David" w:hint="cs"/>
          <w:sz w:val="24"/>
          <w:szCs w:val="24"/>
          <w:rtl/>
        </w:rPr>
        <w:t>ליגמ פרויקטים סביבתיים</w:t>
      </w:r>
    </w:p>
    <w:p w14:paraId="7807C326" w14:textId="54C506E1" w:rsidR="009E555F" w:rsidRPr="0043235A" w:rsidRDefault="009E555F" w:rsidP="009E555F">
      <w:pPr>
        <w:pStyle w:val="a4"/>
        <w:numPr>
          <w:ilvl w:val="2"/>
          <w:numId w:val="29"/>
        </w:numPr>
        <w:spacing w:line="360" w:lineRule="auto"/>
        <w:ind w:hanging="369"/>
        <w:rPr>
          <w:rFonts w:ascii="David" w:hAnsi="David" w:cs="David"/>
          <w:sz w:val="24"/>
          <w:szCs w:val="24"/>
        </w:rPr>
      </w:pPr>
      <w:r w:rsidRPr="009E555F">
        <w:rPr>
          <w:rFonts w:ascii="David" w:hAnsi="David" w:cs="David"/>
          <w:sz w:val="24"/>
          <w:szCs w:val="24"/>
          <w:rtl/>
        </w:rPr>
        <w:t>חתכים אופייניים</w:t>
      </w:r>
      <w:r w:rsidRPr="009E555F">
        <w:rPr>
          <w:rFonts w:ascii="David" w:hAnsi="David" w:cs="David" w:hint="cs"/>
          <w:sz w:val="24"/>
          <w:szCs w:val="24"/>
          <w:rtl/>
        </w:rPr>
        <w:t xml:space="preserve"> </w:t>
      </w:r>
      <w:r w:rsidRPr="009E555F">
        <w:rPr>
          <w:rFonts w:ascii="David" w:hAnsi="David" w:cs="David"/>
          <w:sz w:val="24"/>
          <w:szCs w:val="24"/>
          <w:rtl/>
        </w:rPr>
        <w:t>–</w:t>
      </w:r>
      <w:r w:rsidRPr="009E555F">
        <w:rPr>
          <w:rFonts w:ascii="David" w:hAnsi="David" w:cs="David" w:hint="cs"/>
          <w:sz w:val="24"/>
          <w:szCs w:val="24"/>
          <w:rtl/>
        </w:rPr>
        <w:t>תשריט (1 גיליונות. קנ"מ 1:250) - ליגמ פרויקטים סביבתיים</w:t>
      </w:r>
    </w:p>
    <w:p w14:paraId="07F42F42" w14:textId="77777777" w:rsidR="000A27DD" w:rsidRPr="00F65324" w:rsidRDefault="000A27DD" w:rsidP="000A27DD">
      <w:pPr>
        <w:pStyle w:val="a4"/>
        <w:spacing w:line="360" w:lineRule="auto"/>
        <w:ind w:left="1224"/>
        <w:rPr>
          <w:rFonts w:ascii="David" w:hAnsi="David" w:cs="David"/>
          <w:sz w:val="24"/>
          <w:szCs w:val="24"/>
        </w:rPr>
      </w:pPr>
    </w:p>
    <w:p w14:paraId="3DC5B16C" w14:textId="77777777" w:rsidR="00F65324" w:rsidRPr="00F65324" w:rsidRDefault="00F65324" w:rsidP="00F65324">
      <w:pPr>
        <w:pStyle w:val="a4"/>
        <w:numPr>
          <w:ilvl w:val="1"/>
          <w:numId w:val="9"/>
        </w:numPr>
        <w:spacing w:line="360" w:lineRule="auto"/>
        <w:rPr>
          <w:rFonts w:ascii="David" w:hAnsi="David" w:cs="David"/>
          <w:b/>
          <w:bCs/>
          <w:sz w:val="24"/>
          <w:szCs w:val="24"/>
          <w:rtl/>
        </w:rPr>
      </w:pPr>
      <w:r w:rsidRPr="00F65324">
        <w:rPr>
          <w:rFonts w:ascii="David" w:hAnsi="David" w:cs="David"/>
          <w:b/>
          <w:bCs/>
          <w:sz w:val="24"/>
          <w:szCs w:val="24"/>
          <w:rtl/>
        </w:rPr>
        <w:t>רשימת קבצים מצורפים:</w:t>
      </w:r>
    </w:p>
    <w:p w14:paraId="643449C9" w14:textId="15BD7F4B" w:rsidR="00F65324" w:rsidRPr="00F65324" w:rsidRDefault="00F65324" w:rsidP="00F65324">
      <w:pPr>
        <w:pStyle w:val="a4"/>
        <w:numPr>
          <w:ilvl w:val="2"/>
          <w:numId w:val="13"/>
        </w:numPr>
        <w:spacing w:line="360" w:lineRule="auto"/>
        <w:ind w:hanging="369"/>
        <w:rPr>
          <w:rFonts w:ascii="David" w:hAnsi="David" w:cs="David"/>
          <w:sz w:val="24"/>
          <w:szCs w:val="24"/>
        </w:rPr>
      </w:pPr>
      <w:r w:rsidRPr="00F65324">
        <w:rPr>
          <w:rFonts w:ascii="David" w:hAnsi="David" w:cs="David"/>
          <w:sz w:val="24"/>
          <w:szCs w:val="24"/>
          <w:rtl/>
        </w:rPr>
        <w:t xml:space="preserve">קו כחול </w:t>
      </w:r>
      <w:r w:rsidRPr="00F65324">
        <w:rPr>
          <w:rFonts w:ascii="David" w:hAnsi="David" w:cs="David"/>
          <w:sz w:val="24"/>
          <w:szCs w:val="24"/>
        </w:rPr>
        <w:t>DWG</w:t>
      </w:r>
      <w:r w:rsidRPr="00F65324">
        <w:rPr>
          <w:rFonts w:ascii="David" w:hAnsi="David" w:cs="David"/>
          <w:sz w:val="24"/>
          <w:szCs w:val="24"/>
          <w:rtl/>
        </w:rPr>
        <w:t xml:space="preserve"> או </w:t>
      </w:r>
      <w:r w:rsidRPr="00F65324">
        <w:rPr>
          <w:rFonts w:ascii="David" w:hAnsi="David" w:cs="David"/>
          <w:sz w:val="24"/>
          <w:szCs w:val="24"/>
        </w:rPr>
        <w:t>SHP</w:t>
      </w:r>
      <w:r w:rsidRPr="00F65324">
        <w:rPr>
          <w:rFonts w:ascii="David" w:hAnsi="David" w:cs="David"/>
          <w:sz w:val="24"/>
          <w:szCs w:val="24"/>
          <w:rtl/>
        </w:rPr>
        <w:t xml:space="preserve"> (</w:t>
      </w:r>
      <w:r w:rsidR="005A3A3B" w:rsidRPr="005A3A3B">
        <w:rPr>
          <w:rFonts w:ascii="David" w:hAnsi="David" w:cs="David"/>
          <w:sz w:val="24"/>
          <w:szCs w:val="24"/>
          <w:rtl/>
        </w:rPr>
        <w:t>196.1-</w:t>
      </w:r>
      <w:proofErr w:type="spellStart"/>
      <w:r w:rsidR="005A3A3B" w:rsidRPr="005A3A3B">
        <w:rPr>
          <w:rFonts w:ascii="David" w:hAnsi="David" w:cs="David"/>
          <w:sz w:val="24"/>
          <w:szCs w:val="24"/>
        </w:rPr>
        <w:t>Kav</w:t>
      </w:r>
      <w:proofErr w:type="spellEnd"/>
      <w:r w:rsidR="005A3A3B" w:rsidRPr="005A3A3B">
        <w:rPr>
          <w:rFonts w:ascii="David" w:hAnsi="David" w:cs="David"/>
          <w:sz w:val="24"/>
          <w:szCs w:val="24"/>
        </w:rPr>
        <w:t xml:space="preserve"> </w:t>
      </w:r>
      <w:proofErr w:type="spellStart"/>
      <w:r w:rsidR="005A3A3B" w:rsidRPr="005A3A3B">
        <w:rPr>
          <w:rFonts w:ascii="David" w:hAnsi="David" w:cs="David"/>
          <w:sz w:val="24"/>
          <w:szCs w:val="24"/>
        </w:rPr>
        <w:t>Kachol</w:t>
      </w:r>
      <w:proofErr w:type="spellEnd"/>
      <w:r w:rsidRPr="00F65324">
        <w:rPr>
          <w:rFonts w:ascii="David" w:hAnsi="David" w:cs="David"/>
          <w:sz w:val="24"/>
          <w:szCs w:val="24"/>
          <w:rtl/>
        </w:rPr>
        <w:t>)</w:t>
      </w:r>
    </w:p>
    <w:p w14:paraId="44FF7DC9" w14:textId="5C13F274" w:rsidR="00F65324" w:rsidRPr="00F65324" w:rsidRDefault="00F65324" w:rsidP="00F65324">
      <w:pPr>
        <w:pStyle w:val="a4"/>
        <w:numPr>
          <w:ilvl w:val="2"/>
          <w:numId w:val="13"/>
        </w:numPr>
        <w:spacing w:line="360" w:lineRule="auto"/>
        <w:ind w:hanging="369"/>
        <w:rPr>
          <w:rFonts w:ascii="David" w:hAnsi="David" w:cs="David"/>
          <w:sz w:val="24"/>
          <w:szCs w:val="24"/>
        </w:rPr>
      </w:pPr>
      <w:r w:rsidRPr="00F65324">
        <w:rPr>
          <w:rFonts w:ascii="David" w:hAnsi="David" w:cs="David"/>
          <w:sz w:val="24"/>
          <w:szCs w:val="24"/>
          <w:rtl/>
        </w:rPr>
        <w:t xml:space="preserve">קובץ שרטוט תנוחה </w:t>
      </w:r>
      <w:r w:rsidRPr="00F65324">
        <w:rPr>
          <w:rFonts w:ascii="David" w:hAnsi="David" w:cs="David"/>
          <w:sz w:val="24"/>
          <w:szCs w:val="24"/>
        </w:rPr>
        <w:t>DWG</w:t>
      </w:r>
      <w:r w:rsidRPr="00F65324">
        <w:rPr>
          <w:rFonts w:ascii="David" w:hAnsi="David" w:cs="David"/>
          <w:sz w:val="24"/>
          <w:szCs w:val="24"/>
          <w:rtl/>
        </w:rPr>
        <w:t xml:space="preserve"> או </w:t>
      </w:r>
      <w:r w:rsidRPr="00F65324">
        <w:rPr>
          <w:rFonts w:ascii="David" w:hAnsi="David" w:cs="David"/>
          <w:sz w:val="24"/>
          <w:szCs w:val="24"/>
        </w:rPr>
        <w:t xml:space="preserve">  SHP</w:t>
      </w:r>
      <w:r w:rsidRPr="00F65324">
        <w:rPr>
          <w:rFonts w:ascii="David" w:hAnsi="David" w:cs="David"/>
          <w:sz w:val="24"/>
          <w:szCs w:val="24"/>
          <w:rtl/>
        </w:rPr>
        <w:t>(</w:t>
      </w:r>
      <w:r w:rsidR="005A3A3B" w:rsidRPr="005A3A3B">
        <w:rPr>
          <w:rFonts w:ascii="David" w:hAnsi="David" w:cs="David"/>
          <w:sz w:val="24"/>
          <w:szCs w:val="24"/>
          <w:rtl/>
        </w:rPr>
        <w:t>196.1-</w:t>
      </w:r>
      <w:r w:rsidR="005A3A3B" w:rsidRPr="005A3A3B">
        <w:rPr>
          <w:rFonts w:ascii="David" w:hAnsi="David" w:cs="David"/>
          <w:sz w:val="24"/>
          <w:szCs w:val="24"/>
        </w:rPr>
        <w:t>Muza</w:t>
      </w:r>
      <w:r w:rsidRPr="00F65324">
        <w:rPr>
          <w:rFonts w:ascii="David" w:hAnsi="David" w:cs="David"/>
          <w:sz w:val="24"/>
          <w:szCs w:val="24"/>
          <w:rtl/>
        </w:rPr>
        <w:t>)</w:t>
      </w:r>
    </w:p>
    <w:p w14:paraId="188952BA" w14:textId="77777777" w:rsidR="000A27DD" w:rsidRPr="00F65324" w:rsidRDefault="000A27DD" w:rsidP="00F65324">
      <w:pPr>
        <w:pStyle w:val="a4"/>
        <w:spacing w:line="360" w:lineRule="auto"/>
        <w:rPr>
          <w:rFonts w:ascii="David" w:hAnsi="David" w:cs="David"/>
          <w:sz w:val="24"/>
          <w:szCs w:val="24"/>
          <w:rtl/>
        </w:rPr>
      </w:pPr>
    </w:p>
    <w:p w14:paraId="673760B7" w14:textId="77777777" w:rsidR="00900254" w:rsidRDefault="00F65324" w:rsidP="00900254">
      <w:pPr>
        <w:pStyle w:val="a4"/>
        <w:numPr>
          <w:ilvl w:val="1"/>
          <w:numId w:val="9"/>
        </w:numPr>
        <w:spacing w:line="360" w:lineRule="auto"/>
        <w:rPr>
          <w:rFonts w:ascii="David" w:hAnsi="David" w:cs="David"/>
          <w:b/>
          <w:bCs/>
          <w:sz w:val="24"/>
          <w:szCs w:val="24"/>
        </w:rPr>
      </w:pPr>
      <w:r w:rsidRPr="00F65324">
        <w:rPr>
          <w:rFonts w:ascii="David" w:hAnsi="David" w:cs="David"/>
          <w:b/>
          <w:bCs/>
          <w:sz w:val="24"/>
          <w:szCs w:val="24"/>
          <w:rtl/>
        </w:rPr>
        <w:t>שטח התכנית</w:t>
      </w:r>
    </w:p>
    <w:p w14:paraId="528640B2" w14:textId="18E195D5" w:rsidR="00F65324" w:rsidRPr="00900254" w:rsidRDefault="001331AA" w:rsidP="00900254">
      <w:pPr>
        <w:pStyle w:val="a4"/>
        <w:spacing w:line="360" w:lineRule="auto"/>
        <w:ind w:left="792"/>
        <w:rPr>
          <w:rFonts w:ascii="David" w:hAnsi="David" w:cs="David"/>
          <w:b/>
          <w:bCs/>
          <w:sz w:val="24"/>
          <w:szCs w:val="24"/>
          <w:rtl/>
        </w:rPr>
      </w:pPr>
      <w:r>
        <w:rPr>
          <w:rFonts w:ascii="David" w:hAnsi="David" w:cs="David" w:hint="cs"/>
          <w:sz w:val="24"/>
          <w:szCs w:val="24"/>
          <w:rtl/>
        </w:rPr>
        <w:t>1</w:t>
      </w:r>
      <w:r w:rsidR="00282A50">
        <w:rPr>
          <w:rFonts w:ascii="David" w:hAnsi="David" w:cs="David" w:hint="cs"/>
          <w:sz w:val="24"/>
          <w:szCs w:val="24"/>
          <w:rtl/>
        </w:rPr>
        <w:t>,</w:t>
      </w:r>
      <w:r w:rsidR="000F2822">
        <w:rPr>
          <w:rFonts w:ascii="David" w:hAnsi="David" w:cs="David" w:hint="cs"/>
          <w:sz w:val="24"/>
          <w:szCs w:val="24"/>
          <w:rtl/>
        </w:rPr>
        <w:t>8</w:t>
      </w:r>
      <w:r w:rsidR="00104AFD">
        <w:rPr>
          <w:rFonts w:ascii="David" w:hAnsi="David" w:cs="David" w:hint="cs"/>
          <w:sz w:val="24"/>
          <w:szCs w:val="24"/>
          <w:rtl/>
        </w:rPr>
        <w:t>94</w:t>
      </w:r>
      <w:r w:rsidR="00F65324" w:rsidRPr="00900254">
        <w:rPr>
          <w:rFonts w:ascii="David" w:hAnsi="David" w:cs="David"/>
          <w:sz w:val="24"/>
          <w:szCs w:val="24"/>
          <w:rtl/>
        </w:rPr>
        <w:t xml:space="preserve"> דונם</w:t>
      </w:r>
    </w:p>
    <w:p w14:paraId="036CBBF1" w14:textId="77777777" w:rsidR="00F65324" w:rsidRPr="00F65324" w:rsidRDefault="00F65324" w:rsidP="00F65324">
      <w:pPr>
        <w:pStyle w:val="a4"/>
        <w:spacing w:line="360" w:lineRule="auto"/>
        <w:rPr>
          <w:rFonts w:ascii="David" w:hAnsi="David" w:cs="David"/>
          <w:sz w:val="24"/>
          <w:szCs w:val="24"/>
          <w:rtl/>
        </w:rPr>
      </w:pPr>
    </w:p>
    <w:p w14:paraId="7D72C6C4" w14:textId="77777777" w:rsidR="00F65324" w:rsidRPr="00F65324" w:rsidRDefault="00F65324" w:rsidP="00F65324">
      <w:pPr>
        <w:pStyle w:val="a4"/>
        <w:numPr>
          <w:ilvl w:val="1"/>
          <w:numId w:val="9"/>
        </w:numPr>
        <w:spacing w:line="360" w:lineRule="auto"/>
        <w:rPr>
          <w:rFonts w:ascii="David" w:hAnsi="David" w:cs="David"/>
          <w:b/>
          <w:bCs/>
          <w:sz w:val="24"/>
          <w:szCs w:val="24"/>
        </w:rPr>
      </w:pPr>
      <w:r w:rsidRPr="00F65324">
        <w:rPr>
          <w:rFonts w:ascii="David" w:hAnsi="David" w:cs="David"/>
          <w:b/>
          <w:bCs/>
          <w:sz w:val="24"/>
          <w:szCs w:val="24"/>
          <w:rtl/>
        </w:rPr>
        <w:t>מחוז מנהל התכנון</w:t>
      </w:r>
    </w:p>
    <w:p w14:paraId="37405294" w14:textId="1DAC84EA" w:rsidR="00F65324" w:rsidRPr="00F65324" w:rsidRDefault="00282A50" w:rsidP="00F65324">
      <w:pPr>
        <w:pStyle w:val="a4"/>
        <w:spacing w:line="360" w:lineRule="auto"/>
        <w:ind w:left="792"/>
        <w:rPr>
          <w:rFonts w:ascii="David" w:hAnsi="David" w:cs="David"/>
          <w:sz w:val="24"/>
          <w:szCs w:val="24"/>
          <w:rtl/>
        </w:rPr>
      </w:pPr>
      <w:r>
        <w:rPr>
          <w:rFonts w:ascii="David" w:hAnsi="David" w:cs="David" w:hint="cs"/>
          <w:sz w:val="24"/>
          <w:szCs w:val="24"/>
          <w:rtl/>
        </w:rPr>
        <w:t>חיפה.</w:t>
      </w:r>
      <w:r w:rsidR="00F65324" w:rsidRPr="00F65324">
        <w:rPr>
          <w:rFonts w:ascii="David" w:hAnsi="David" w:cs="David"/>
          <w:sz w:val="24"/>
          <w:szCs w:val="24"/>
        </w:rPr>
        <w:tab/>
      </w:r>
    </w:p>
    <w:p w14:paraId="39ACB788" w14:textId="77777777" w:rsidR="00C47DCE" w:rsidRDefault="00C47DCE" w:rsidP="00F65324">
      <w:pPr>
        <w:pStyle w:val="a4"/>
        <w:spacing w:line="360" w:lineRule="auto"/>
        <w:rPr>
          <w:rFonts w:ascii="David" w:hAnsi="David" w:cs="David"/>
          <w:sz w:val="24"/>
          <w:szCs w:val="24"/>
          <w:rtl/>
        </w:rPr>
      </w:pPr>
    </w:p>
    <w:p w14:paraId="3209A5FD" w14:textId="77777777" w:rsidR="00B03A58" w:rsidRDefault="00B03A58" w:rsidP="00F65324">
      <w:pPr>
        <w:pStyle w:val="a4"/>
        <w:spacing w:line="360" w:lineRule="auto"/>
        <w:rPr>
          <w:rFonts w:ascii="David" w:hAnsi="David" w:cs="David"/>
          <w:sz w:val="24"/>
          <w:szCs w:val="24"/>
          <w:rtl/>
        </w:rPr>
      </w:pPr>
    </w:p>
    <w:p w14:paraId="37319CA0" w14:textId="77777777" w:rsidR="00B03A58" w:rsidRDefault="00B03A58" w:rsidP="00F65324">
      <w:pPr>
        <w:pStyle w:val="a4"/>
        <w:spacing w:line="360" w:lineRule="auto"/>
        <w:rPr>
          <w:rFonts w:ascii="David" w:hAnsi="David" w:cs="David"/>
          <w:sz w:val="24"/>
          <w:szCs w:val="24"/>
          <w:rtl/>
        </w:rPr>
      </w:pPr>
    </w:p>
    <w:p w14:paraId="05526512" w14:textId="77777777" w:rsidR="00B03A58" w:rsidRDefault="00B03A58" w:rsidP="00F65324">
      <w:pPr>
        <w:pStyle w:val="a4"/>
        <w:spacing w:line="360" w:lineRule="auto"/>
        <w:rPr>
          <w:rFonts w:ascii="David" w:hAnsi="David" w:cs="David"/>
          <w:sz w:val="24"/>
          <w:szCs w:val="24"/>
          <w:rtl/>
        </w:rPr>
      </w:pPr>
    </w:p>
    <w:p w14:paraId="44FC06D5" w14:textId="77777777" w:rsidR="00B03A58" w:rsidRDefault="00B03A58" w:rsidP="00F65324">
      <w:pPr>
        <w:pStyle w:val="a4"/>
        <w:spacing w:line="360" w:lineRule="auto"/>
        <w:rPr>
          <w:rFonts w:ascii="David" w:hAnsi="David" w:cs="David"/>
          <w:sz w:val="24"/>
          <w:szCs w:val="24"/>
          <w:rtl/>
        </w:rPr>
      </w:pPr>
    </w:p>
    <w:p w14:paraId="139EE210" w14:textId="77777777" w:rsidR="00B03A58" w:rsidRDefault="00B03A58" w:rsidP="00F65324">
      <w:pPr>
        <w:pStyle w:val="a4"/>
        <w:spacing w:line="360" w:lineRule="auto"/>
        <w:rPr>
          <w:rFonts w:ascii="David" w:hAnsi="David" w:cs="David"/>
          <w:sz w:val="24"/>
          <w:szCs w:val="24"/>
          <w:rtl/>
        </w:rPr>
      </w:pPr>
    </w:p>
    <w:p w14:paraId="6E13BFEA" w14:textId="77777777" w:rsidR="00F65324" w:rsidRDefault="00F65324" w:rsidP="00A023D8">
      <w:pPr>
        <w:pStyle w:val="a4"/>
        <w:numPr>
          <w:ilvl w:val="0"/>
          <w:numId w:val="9"/>
        </w:numPr>
        <w:jc w:val="both"/>
        <w:rPr>
          <w:rFonts w:ascii="David" w:hAnsi="David" w:cs="David"/>
          <w:b/>
          <w:bCs/>
          <w:sz w:val="24"/>
          <w:szCs w:val="24"/>
        </w:rPr>
      </w:pPr>
      <w:r w:rsidRPr="00F65324">
        <w:rPr>
          <w:rFonts w:ascii="David" w:hAnsi="David" w:cs="David"/>
          <w:b/>
          <w:bCs/>
          <w:sz w:val="24"/>
          <w:szCs w:val="24"/>
          <w:rtl/>
        </w:rPr>
        <w:lastRenderedPageBreak/>
        <w:t xml:space="preserve">רקע:  </w:t>
      </w:r>
    </w:p>
    <w:p w14:paraId="06B671C7" w14:textId="77777777" w:rsidR="00B65B86" w:rsidRDefault="00B65B86" w:rsidP="00A023D8">
      <w:pPr>
        <w:pStyle w:val="a4"/>
        <w:ind w:left="360"/>
        <w:jc w:val="both"/>
        <w:rPr>
          <w:rFonts w:ascii="David" w:hAnsi="David" w:cs="David"/>
          <w:b/>
          <w:bCs/>
          <w:sz w:val="24"/>
          <w:szCs w:val="24"/>
        </w:rPr>
      </w:pPr>
    </w:p>
    <w:p w14:paraId="2037A19B" w14:textId="77777777" w:rsidR="00F65324" w:rsidRDefault="00F65324" w:rsidP="00A771E4">
      <w:pPr>
        <w:pStyle w:val="a4"/>
        <w:numPr>
          <w:ilvl w:val="1"/>
          <w:numId w:val="9"/>
        </w:numPr>
        <w:contextualSpacing w:val="0"/>
        <w:jc w:val="both"/>
        <w:rPr>
          <w:rFonts w:ascii="David" w:hAnsi="David" w:cs="David"/>
          <w:b/>
          <w:bCs/>
          <w:sz w:val="24"/>
          <w:szCs w:val="24"/>
        </w:rPr>
      </w:pPr>
      <w:r w:rsidRPr="00F65324">
        <w:rPr>
          <w:rFonts w:ascii="David" w:hAnsi="David" w:cs="David"/>
          <w:b/>
          <w:bCs/>
          <w:sz w:val="24"/>
          <w:szCs w:val="24"/>
          <w:rtl/>
        </w:rPr>
        <w:t>תקציר</w:t>
      </w:r>
    </w:p>
    <w:p w14:paraId="79926DD3" w14:textId="77777777" w:rsidR="00282A50" w:rsidRDefault="00282A50" w:rsidP="00282A50">
      <w:pPr>
        <w:pStyle w:val="a4"/>
        <w:spacing w:before="0" w:after="120"/>
        <w:ind w:left="792"/>
        <w:contextualSpacing w:val="0"/>
        <w:jc w:val="both"/>
        <w:rPr>
          <w:rFonts w:ascii="David" w:hAnsi="David" w:cs="David"/>
          <w:sz w:val="24"/>
          <w:szCs w:val="24"/>
          <w:rtl/>
        </w:rPr>
      </w:pPr>
      <w:r w:rsidRPr="00282A50">
        <w:rPr>
          <w:rFonts w:ascii="David" w:hAnsi="David" w:cs="David"/>
          <w:sz w:val="24"/>
          <w:szCs w:val="24"/>
          <w:rtl/>
        </w:rPr>
        <w:t>אגן נחל יצחק ששטחו כ- 13.3 קמ"ר, הינו יובל של נחל חדרה, הנמצא באזור הדרום מערבי של אגן נחל חדרה. מפעל הניקוז מתמקד במקטע שבין כביש 581 ועד לחיבור עם אפיק נחל חדרה, מדרום לישוב תלמי אלעזר.</w:t>
      </w:r>
      <w:r w:rsidRPr="00282A50">
        <w:rPr>
          <w:rFonts w:ascii="David" w:hAnsi="David" w:cs="David" w:hint="cs"/>
          <w:sz w:val="24"/>
          <w:szCs w:val="24"/>
          <w:rtl/>
        </w:rPr>
        <w:t xml:space="preserve"> </w:t>
      </w:r>
      <w:r w:rsidRPr="00282A50">
        <w:rPr>
          <w:rFonts w:ascii="David" w:hAnsi="David" w:cs="David"/>
          <w:sz w:val="24"/>
          <w:szCs w:val="24"/>
          <w:rtl/>
        </w:rPr>
        <w:t>בתמ"א 1 מוגדר הערוץ המרכזי של נחל יצחק, כעורק ראשי בעל רצועת השפעה של 100 מ' מציר הנחל. לאורכו של כל לתוואי הנחל  הוגדרו פשטי הצפה או אזורי הצפה.</w:t>
      </w:r>
      <w:r>
        <w:rPr>
          <w:rFonts w:ascii="David" w:hAnsi="David" w:cs="David" w:hint="cs"/>
          <w:sz w:val="24"/>
          <w:szCs w:val="24"/>
          <w:rtl/>
        </w:rPr>
        <w:t xml:space="preserve"> </w:t>
      </w:r>
    </w:p>
    <w:p w14:paraId="041C01DD" w14:textId="7EA10BB6" w:rsidR="00282A50" w:rsidRDefault="00282A50" w:rsidP="00282A50">
      <w:pPr>
        <w:pStyle w:val="a4"/>
        <w:spacing w:before="0" w:after="120"/>
        <w:ind w:left="792"/>
        <w:contextualSpacing w:val="0"/>
        <w:jc w:val="both"/>
        <w:rPr>
          <w:rFonts w:ascii="David" w:hAnsi="David" w:cs="David"/>
          <w:sz w:val="24"/>
          <w:szCs w:val="24"/>
          <w:rtl/>
        </w:rPr>
      </w:pPr>
      <w:r w:rsidRPr="00282A50">
        <w:rPr>
          <w:rFonts w:ascii="David" w:hAnsi="David" w:cs="David"/>
          <w:sz w:val="24"/>
          <w:szCs w:val="24"/>
          <w:rtl/>
        </w:rPr>
        <w:t>עיקר שטח האגן הינו שטחים חקלאיים הכוללים אזורים נרחבים של חממות. בקרבת ערוץ הנחל מבוצעת בימים אלו הקמת סוללת מסילת הרכבת המזרחית במסגרת תת"ל 22, אשר מערכת הניקוז שלה כוללת תעלות בטון עם קירות גבוהים המזרימות נגר אל הנחל בספיקות הצפויות לגדול ביחס למצב הקיים.</w:t>
      </w:r>
    </w:p>
    <w:p w14:paraId="2F4FB261" w14:textId="17C84961" w:rsidR="00282A50" w:rsidRPr="00282A50" w:rsidRDefault="00282A50" w:rsidP="00282A50">
      <w:pPr>
        <w:pStyle w:val="a4"/>
        <w:spacing w:before="0" w:after="120"/>
        <w:ind w:left="792"/>
        <w:contextualSpacing w:val="0"/>
        <w:jc w:val="both"/>
        <w:rPr>
          <w:rFonts w:ascii="David" w:hAnsi="David" w:cs="David"/>
          <w:sz w:val="24"/>
          <w:szCs w:val="24"/>
          <w:rtl/>
        </w:rPr>
      </w:pPr>
      <w:r w:rsidRPr="00282A50">
        <w:rPr>
          <w:rFonts w:ascii="David" w:hAnsi="David" w:cs="David" w:hint="cs"/>
          <w:sz w:val="24"/>
          <w:szCs w:val="24"/>
          <w:rtl/>
        </w:rPr>
        <w:t>סיכום בעיות הניקוז:</w:t>
      </w:r>
    </w:p>
    <w:p w14:paraId="281772C6" w14:textId="02742021" w:rsidR="00282A50" w:rsidRPr="00282A50" w:rsidRDefault="00282A50" w:rsidP="00282A50">
      <w:pPr>
        <w:pStyle w:val="a4"/>
        <w:numPr>
          <w:ilvl w:val="0"/>
          <w:numId w:val="37"/>
        </w:numPr>
        <w:spacing w:before="0" w:after="120"/>
        <w:rPr>
          <w:rFonts w:ascii="David" w:hAnsi="David" w:cs="David"/>
          <w:sz w:val="24"/>
          <w:szCs w:val="24"/>
          <w:rtl/>
        </w:rPr>
      </w:pPr>
      <w:r w:rsidRPr="00282A50">
        <w:rPr>
          <w:rFonts w:ascii="David" w:hAnsi="David" w:cs="David"/>
          <w:sz w:val="24"/>
          <w:szCs w:val="24"/>
          <w:u w:val="single"/>
          <w:rtl/>
        </w:rPr>
        <w:t>רציפות וצפיפות חממות</w:t>
      </w:r>
      <w:r w:rsidRPr="00282A50">
        <w:rPr>
          <w:rFonts w:ascii="David" w:hAnsi="David" w:cs="David"/>
          <w:sz w:val="24"/>
          <w:szCs w:val="24"/>
          <w:rtl/>
        </w:rPr>
        <w:t xml:space="preserve"> –  החממות עצמן הן בעלות מקדם נגר גבוה כך שמתקבל שטח נרחב המייצר נגר עילי בספיקות גבוהות. כשמפלס הנחל גבוה לא מתאפשר ניקוז של התעלות האוספות את מי המרזבים של החממות ונוצרת הצפה עצמית.</w:t>
      </w:r>
    </w:p>
    <w:p w14:paraId="269AE714" w14:textId="4587A6D9" w:rsidR="00282A50" w:rsidRPr="00282A50" w:rsidRDefault="00282A50" w:rsidP="00282A50">
      <w:pPr>
        <w:pStyle w:val="a4"/>
        <w:numPr>
          <w:ilvl w:val="0"/>
          <w:numId w:val="37"/>
        </w:numPr>
        <w:spacing w:before="0" w:after="120"/>
        <w:rPr>
          <w:rFonts w:ascii="David" w:hAnsi="David" w:cs="David"/>
          <w:sz w:val="24"/>
          <w:szCs w:val="24"/>
          <w:rtl/>
        </w:rPr>
      </w:pPr>
      <w:r w:rsidRPr="00282A50">
        <w:rPr>
          <w:rFonts w:ascii="David" w:hAnsi="David" w:cs="David"/>
          <w:sz w:val="24"/>
          <w:szCs w:val="24"/>
          <w:u w:val="single"/>
          <w:rtl/>
        </w:rPr>
        <w:t>מעבירי מים וחתך נחל שאינם מתאימים לכושר ההולכה הנדרש</w:t>
      </w:r>
      <w:r w:rsidRPr="00282A50">
        <w:rPr>
          <w:rFonts w:ascii="David" w:hAnsi="David" w:cs="David"/>
          <w:sz w:val="24"/>
          <w:szCs w:val="24"/>
          <w:rtl/>
        </w:rPr>
        <w:t xml:space="preserve"> – הצפות בשטחים נרחבים בהסתברויות התכן. המצב צפוי להחריף לאור מימוש מערך הניקוז עבור תכנית תת"ל 22 הנמצאת בביצוע.</w:t>
      </w:r>
    </w:p>
    <w:p w14:paraId="1F9FB93E" w14:textId="4DDE9192" w:rsidR="00282A50" w:rsidRDefault="00282A50" w:rsidP="00282A50">
      <w:pPr>
        <w:pStyle w:val="a4"/>
        <w:numPr>
          <w:ilvl w:val="0"/>
          <w:numId w:val="37"/>
        </w:numPr>
        <w:spacing w:before="0" w:after="120"/>
        <w:rPr>
          <w:rFonts w:ascii="David" w:hAnsi="David" w:cs="David"/>
          <w:sz w:val="24"/>
          <w:szCs w:val="24"/>
        </w:rPr>
      </w:pPr>
      <w:r w:rsidRPr="00282A50">
        <w:rPr>
          <w:rFonts w:ascii="David" w:hAnsi="David" w:cs="David"/>
          <w:sz w:val="24"/>
          <w:szCs w:val="24"/>
          <w:u w:val="single"/>
          <w:rtl/>
        </w:rPr>
        <w:t>מבנה הנחל</w:t>
      </w:r>
      <w:r w:rsidRPr="00282A50">
        <w:rPr>
          <w:rFonts w:ascii="David" w:hAnsi="David" w:cs="David"/>
          <w:sz w:val="24"/>
          <w:szCs w:val="24"/>
          <w:rtl/>
        </w:rPr>
        <w:t xml:space="preserve"> - לנחל חתך בעל גדות תלולות וניכרים סימני התחתרות כך שנדרש לבצע הסדרה שלו בהתאם לספיקות ומיתון וייצוב הגדות.</w:t>
      </w:r>
    </w:p>
    <w:p w14:paraId="52439EF7" w14:textId="66AE9300" w:rsidR="00AD7FAC" w:rsidRPr="00282A50" w:rsidRDefault="00AD7FAC" w:rsidP="00282A50">
      <w:pPr>
        <w:pStyle w:val="a4"/>
        <w:numPr>
          <w:ilvl w:val="0"/>
          <w:numId w:val="37"/>
        </w:numPr>
        <w:spacing w:before="0" w:after="120"/>
        <w:rPr>
          <w:rFonts w:ascii="David" w:hAnsi="David" w:cs="David"/>
          <w:sz w:val="24"/>
          <w:szCs w:val="24"/>
          <w:rtl/>
        </w:rPr>
      </w:pPr>
      <w:r>
        <w:rPr>
          <w:rFonts w:ascii="David" w:hAnsi="David" w:cs="David" w:hint="cs"/>
          <w:sz w:val="24"/>
          <w:szCs w:val="24"/>
          <w:u w:val="single"/>
          <w:rtl/>
        </w:rPr>
        <w:t>סחף קרקעות</w:t>
      </w:r>
      <w:r w:rsidRPr="00AD7FAC">
        <w:rPr>
          <w:rFonts w:ascii="David" w:hAnsi="David" w:cs="David" w:hint="cs"/>
          <w:sz w:val="24"/>
          <w:szCs w:val="24"/>
          <w:rtl/>
        </w:rPr>
        <w:t xml:space="preserve"> </w:t>
      </w:r>
      <w:r>
        <w:rPr>
          <w:rFonts w:ascii="David" w:hAnsi="David" w:cs="David" w:hint="cs"/>
          <w:sz w:val="24"/>
          <w:szCs w:val="24"/>
          <w:rtl/>
        </w:rPr>
        <w:t xml:space="preserve">- </w:t>
      </w:r>
      <w:r w:rsidRPr="00AD7FAC">
        <w:rPr>
          <w:rFonts w:ascii="David" w:hAnsi="David" w:cs="David" w:hint="cs"/>
          <w:sz w:val="24"/>
          <w:szCs w:val="24"/>
          <w:rtl/>
        </w:rPr>
        <w:t>מצטברת בתוואי הנחל</w:t>
      </w:r>
      <w:r>
        <w:rPr>
          <w:rFonts w:ascii="David" w:hAnsi="David" w:cs="David" w:hint="cs"/>
          <w:sz w:val="24"/>
          <w:szCs w:val="24"/>
          <w:rtl/>
        </w:rPr>
        <w:t>.</w:t>
      </w:r>
    </w:p>
    <w:p w14:paraId="4D92443B" w14:textId="41494CA7" w:rsidR="00282A50" w:rsidRPr="00282A50" w:rsidRDefault="00282A50" w:rsidP="00282A50">
      <w:pPr>
        <w:pStyle w:val="a4"/>
        <w:numPr>
          <w:ilvl w:val="0"/>
          <w:numId w:val="37"/>
        </w:numPr>
        <w:spacing w:before="0" w:after="120"/>
        <w:rPr>
          <w:rFonts w:ascii="David" w:hAnsi="David" w:cs="David"/>
          <w:sz w:val="24"/>
          <w:szCs w:val="24"/>
          <w:rtl/>
        </w:rPr>
      </w:pPr>
      <w:r w:rsidRPr="00282A50">
        <w:rPr>
          <w:rFonts w:ascii="David" w:hAnsi="David" w:cs="David"/>
          <w:sz w:val="24"/>
          <w:szCs w:val="24"/>
          <w:u w:val="single"/>
          <w:rtl/>
        </w:rPr>
        <w:t>תוואי המסילה המזרחית</w:t>
      </w:r>
      <w:r w:rsidRPr="00282A50">
        <w:rPr>
          <w:rFonts w:ascii="David" w:hAnsi="David" w:cs="David"/>
          <w:sz w:val="24"/>
          <w:szCs w:val="24"/>
          <w:rtl/>
        </w:rPr>
        <w:t xml:space="preserve"> – (תת"ל 22) מסילת הרכבת בתהליך הקמת תעלות ניקוז ומעבירי מים: </w:t>
      </w:r>
    </w:p>
    <w:p w14:paraId="7F507AEC" w14:textId="525080D1" w:rsidR="00282A50" w:rsidRPr="00282A50" w:rsidRDefault="00282A50" w:rsidP="00282A50">
      <w:pPr>
        <w:pStyle w:val="a4"/>
        <w:numPr>
          <w:ilvl w:val="1"/>
          <w:numId w:val="37"/>
        </w:numPr>
        <w:spacing w:before="0" w:after="120"/>
        <w:rPr>
          <w:rFonts w:ascii="David" w:hAnsi="David" w:cs="David"/>
          <w:sz w:val="24"/>
          <w:szCs w:val="24"/>
          <w:rtl/>
        </w:rPr>
      </w:pPr>
      <w:r w:rsidRPr="00282A50">
        <w:rPr>
          <w:rFonts w:ascii="David" w:hAnsi="David" w:cs="David"/>
          <w:sz w:val="24"/>
          <w:szCs w:val="24"/>
          <w:rtl/>
        </w:rPr>
        <w:t xml:space="preserve">מעבירי מים שחלקם אינם עומדים בהסתברות של 1%, ולא הוסדרו תעלות ניקוז עד ערוץ הנחל. </w:t>
      </w:r>
    </w:p>
    <w:p w14:paraId="4D88BABA" w14:textId="77CDE02A" w:rsidR="00282A50" w:rsidRPr="00282A50" w:rsidRDefault="00282A50" w:rsidP="00282A50">
      <w:pPr>
        <w:pStyle w:val="a4"/>
        <w:numPr>
          <w:ilvl w:val="1"/>
          <w:numId w:val="37"/>
        </w:numPr>
        <w:spacing w:before="0" w:after="120"/>
        <w:rPr>
          <w:rFonts w:ascii="David" w:hAnsi="David" w:cs="David"/>
          <w:sz w:val="24"/>
          <w:szCs w:val="24"/>
          <w:rtl/>
        </w:rPr>
      </w:pPr>
      <w:r w:rsidRPr="00282A50">
        <w:rPr>
          <w:rFonts w:ascii="David" w:hAnsi="David" w:cs="David"/>
          <w:sz w:val="24"/>
          <w:szCs w:val="24"/>
          <w:rtl/>
        </w:rPr>
        <w:t xml:space="preserve">תעלות הבטון מזרימות נגר במהירות זרימה גבוהות יותר ממה שהיה לפני הקמתן. התושבים מדווחים כי מאז שהוקמו התעלות נראים יותר מים בתוואי הנחל.  </w:t>
      </w:r>
    </w:p>
    <w:p w14:paraId="00090617" w14:textId="6F244BBC" w:rsidR="00282A50" w:rsidRDefault="00282A50" w:rsidP="00282A50">
      <w:pPr>
        <w:pStyle w:val="a4"/>
        <w:numPr>
          <w:ilvl w:val="1"/>
          <w:numId w:val="37"/>
        </w:numPr>
        <w:spacing w:before="0" w:after="120"/>
        <w:contextualSpacing w:val="0"/>
        <w:jc w:val="both"/>
        <w:rPr>
          <w:rFonts w:ascii="David" w:hAnsi="David" w:cs="David"/>
          <w:sz w:val="24"/>
          <w:szCs w:val="24"/>
        </w:rPr>
      </w:pPr>
      <w:r w:rsidRPr="00282A50">
        <w:rPr>
          <w:rFonts w:ascii="David" w:hAnsi="David" w:cs="David"/>
          <w:sz w:val="24"/>
          <w:szCs w:val="24"/>
          <w:rtl/>
        </w:rPr>
        <w:t>מתוכננת תחנת רכבת בתחום שבין כביש 581 ו- 582 אשר גם לה צפויה השפעה על משטר הזרימה בנחל.</w:t>
      </w:r>
    </w:p>
    <w:p w14:paraId="2E27B6ED" w14:textId="44352844" w:rsidR="00A771E4" w:rsidRPr="00A771E4" w:rsidRDefault="00A771E4" w:rsidP="00A771E4">
      <w:pPr>
        <w:spacing w:before="0" w:after="120"/>
        <w:ind w:left="720"/>
        <w:jc w:val="both"/>
        <w:rPr>
          <w:rFonts w:ascii="David" w:hAnsi="David" w:cs="David"/>
          <w:sz w:val="24"/>
          <w:szCs w:val="24"/>
          <w:rtl/>
        </w:rPr>
      </w:pPr>
      <w:r w:rsidRPr="00A771E4">
        <w:rPr>
          <w:rFonts w:ascii="David" w:hAnsi="David" w:cs="David" w:hint="cs"/>
          <w:sz w:val="24"/>
          <w:szCs w:val="24"/>
          <w:rtl/>
        </w:rPr>
        <w:t xml:space="preserve">הפתרונות המוצעים במסגרת התוכנית מתמקדות בהסדרת </w:t>
      </w:r>
      <w:r w:rsidRPr="00A771E4">
        <w:rPr>
          <w:rFonts w:ascii="David" w:hAnsi="David" w:cs="David"/>
          <w:sz w:val="24"/>
          <w:szCs w:val="24"/>
          <w:rtl/>
        </w:rPr>
        <w:t xml:space="preserve">חתך הנחל </w:t>
      </w:r>
      <w:r w:rsidRPr="00A771E4">
        <w:rPr>
          <w:rFonts w:ascii="David" w:hAnsi="David" w:cs="David" w:hint="cs"/>
          <w:sz w:val="24"/>
          <w:szCs w:val="24"/>
          <w:rtl/>
        </w:rPr>
        <w:t xml:space="preserve">והתאמתו </w:t>
      </w:r>
      <w:r w:rsidRPr="00A771E4">
        <w:rPr>
          <w:rFonts w:ascii="David" w:hAnsi="David" w:cs="David"/>
          <w:sz w:val="24"/>
          <w:szCs w:val="24"/>
          <w:rtl/>
        </w:rPr>
        <w:t xml:space="preserve">לזרימות </w:t>
      </w:r>
      <w:r w:rsidRPr="00A771E4">
        <w:rPr>
          <w:rFonts w:ascii="David" w:hAnsi="David" w:cs="David" w:hint="cs"/>
          <w:sz w:val="24"/>
          <w:szCs w:val="24"/>
          <w:rtl/>
        </w:rPr>
        <w:t xml:space="preserve">הצפויות, </w:t>
      </w:r>
      <w:r w:rsidRPr="00A771E4">
        <w:rPr>
          <w:rFonts w:ascii="David" w:hAnsi="David" w:cs="David"/>
          <w:sz w:val="24"/>
          <w:szCs w:val="24"/>
          <w:rtl/>
        </w:rPr>
        <w:t xml:space="preserve">הרחבת רצועת הנחל </w:t>
      </w:r>
      <w:r w:rsidRPr="00A771E4">
        <w:rPr>
          <w:rFonts w:ascii="David" w:hAnsi="David" w:cs="David" w:hint="cs"/>
          <w:sz w:val="24"/>
          <w:szCs w:val="24"/>
          <w:rtl/>
        </w:rPr>
        <w:t xml:space="preserve">והוספת פיתוליות </w:t>
      </w:r>
      <w:r w:rsidRPr="00A771E4">
        <w:rPr>
          <w:rFonts w:ascii="David" w:hAnsi="David" w:cs="David"/>
          <w:sz w:val="24"/>
          <w:szCs w:val="24"/>
          <w:rtl/>
        </w:rPr>
        <w:t>היכן שניתן</w:t>
      </w:r>
      <w:r w:rsidRPr="00A771E4">
        <w:rPr>
          <w:rFonts w:ascii="David" w:hAnsi="David" w:cs="David" w:hint="cs"/>
          <w:sz w:val="24"/>
          <w:szCs w:val="24"/>
          <w:rtl/>
        </w:rPr>
        <w:t xml:space="preserve"> ו</w:t>
      </w:r>
      <w:r w:rsidRPr="00A771E4">
        <w:rPr>
          <w:rFonts w:ascii="David" w:hAnsi="David" w:cs="David"/>
          <w:sz w:val="24"/>
          <w:szCs w:val="24"/>
          <w:rtl/>
        </w:rPr>
        <w:t>ייצוב גדות נחל</w:t>
      </w:r>
      <w:r w:rsidRPr="00A771E4">
        <w:rPr>
          <w:rFonts w:ascii="David" w:hAnsi="David" w:cs="David" w:hint="cs"/>
          <w:sz w:val="24"/>
          <w:szCs w:val="24"/>
          <w:rtl/>
        </w:rPr>
        <w:t xml:space="preserve"> באמצעים מבוססי טבע. </w:t>
      </w:r>
      <w:r>
        <w:rPr>
          <w:rFonts w:ascii="David" w:hAnsi="David" w:cs="David" w:hint="cs"/>
          <w:sz w:val="24"/>
          <w:szCs w:val="24"/>
          <w:rtl/>
        </w:rPr>
        <w:t>יצירת אזור וויסות במעלה החממות, שימוש ב</w:t>
      </w:r>
      <w:r w:rsidRPr="00A771E4">
        <w:rPr>
          <w:rFonts w:ascii="David" w:hAnsi="David" w:cs="David" w:hint="cs"/>
          <w:sz w:val="24"/>
          <w:szCs w:val="24"/>
          <w:rtl/>
        </w:rPr>
        <w:t xml:space="preserve">אמצעים להשקטת אנרגיה במעבר מתעלות בטון (תת"ל 22) לנחל במופע טבעי, </w:t>
      </w:r>
      <w:r w:rsidRPr="00A771E4">
        <w:rPr>
          <w:rFonts w:ascii="David" w:hAnsi="David" w:cs="David"/>
          <w:sz w:val="24"/>
          <w:szCs w:val="24"/>
          <w:rtl/>
        </w:rPr>
        <w:t xml:space="preserve">שיקום </w:t>
      </w:r>
      <w:r w:rsidRPr="00A771E4">
        <w:rPr>
          <w:rFonts w:ascii="David" w:hAnsi="David" w:cs="David" w:hint="cs"/>
          <w:sz w:val="24"/>
          <w:szCs w:val="24"/>
          <w:rtl/>
        </w:rPr>
        <w:t xml:space="preserve">צמחי ובתי גידול, </w:t>
      </w:r>
      <w:r w:rsidRPr="00A771E4">
        <w:rPr>
          <w:rFonts w:ascii="David" w:hAnsi="David" w:cs="David"/>
          <w:sz w:val="24"/>
          <w:szCs w:val="24"/>
          <w:rtl/>
        </w:rPr>
        <w:t>התאמת</w:t>
      </w:r>
      <w:r w:rsidRPr="00A771E4">
        <w:rPr>
          <w:rFonts w:ascii="David" w:hAnsi="David" w:cs="David" w:hint="cs"/>
          <w:sz w:val="24"/>
          <w:szCs w:val="24"/>
          <w:rtl/>
        </w:rPr>
        <w:t>ם</w:t>
      </w:r>
      <w:r w:rsidRPr="00A771E4">
        <w:rPr>
          <w:rFonts w:ascii="David" w:hAnsi="David" w:cs="David"/>
          <w:sz w:val="24"/>
          <w:szCs w:val="24"/>
          <w:rtl/>
        </w:rPr>
        <w:t xml:space="preserve"> </w:t>
      </w:r>
      <w:r w:rsidRPr="00A771E4">
        <w:rPr>
          <w:rFonts w:ascii="David" w:hAnsi="David" w:cs="David" w:hint="cs"/>
          <w:sz w:val="24"/>
          <w:szCs w:val="24"/>
          <w:rtl/>
        </w:rPr>
        <w:t xml:space="preserve">מעבירי המים </w:t>
      </w:r>
      <w:r w:rsidRPr="00A771E4">
        <w:rPr>
          <w:rFonts w:ascii="David" w:hAnsi="David" w:cs="David"/>
          <w:sz w:val="24"/>
          <w:szCs w:val="24"/>
          <w:rtl/>
        </w:rPr>
        <w:t>לכושר ההולכה</w:t>
      </w:r>
      <w:r w:rsidRPr="00A771E4">
        <w:rPr>
          <w:rFonts w:ascii="David" w:hAnsi="David" w:cs="David" w:hint="cs"/>
          <w:sz w:val="24"/>
          <w:szCs w:val="24"/>
          <w:rtl/>
        </w:rPr>
        <w:t xml:space="preserve"> והעלאת הקישוריות האקו-הידרולוגית. </w:t>
      </w:r>
    </w:p>
    <w:p w14:paraId="4D4320E7" w14:textId="61652353" w:rsidR="00A023D8" w:rsidRDefault="00F65324" w:rsidP="00A771E4">
      <w:pPr>
        <w:pStyle w:val="a4"/>
        <w:numPr>
          <w:ilvl w:val="1"/>
          <w:numId w:val="9"/>
        </w:numPr>
        <w:contextualSpacing w:val="0"/>
        <w:jc w:val="both"/>
        <w:rPr>
          <w:rFonts w:ascii="David" w:hAnsi="David" w:cs="David"/>
          <w:sz w:val="24"/>
          <w:szCs w:val="24"/>
        </w:rPr>
      </w:pPr>
      <w:r w:rsidRPr="00B65B86">
        <w:rPr>
          <w:rFonts w:ascii="David" w:hAnsi="David" w:cs="David"/>
          <w:b/>
          <w:bCs/>
          <w:sz w:val="24"/>
          <w:szCs w:val="24"/>
          <w:rtl/>
        </w:rPr>
        <w:t>נתוני רקע</w:t>
      </w:r>
    </w:p>
    <w:p w14:paraId="579EA1DD" w14:textId="4E87514B" w:rsidR="00282A50" w:rsidRDefault="00282A50" w:rsidP="00282A50">
      <w:pPr>
        <w:pStyle w:val="a4"/>
        <w:spacing w:before="0" w:after="120"/>
        <w:ind w:left="792"/>
        <w:contextualSpacing w:val="0"/>
        <w:jc w:val="both"/>
        <w:rPr>
          <w:rFonts w:ascii="David" w:hAnsi="David" w:cs="David"/>
          <w:sz w:val="24"/>
          <w:szCs w:val="24"/>
          <w:rtl/>
        </w:rPr>
      </w:pPr>
      <w:r w:rsidRPr="00282A50">
        <w:rPr>
          <w:rFonts w:ascii="David" w:hAnsi="David" w:cs="David"/>
          <w:sz w:val="24"/>
          <w:szCs w:val="24"/>
          <w:rtl/>
        </w:rPr>
        <w:t>אגן נחל יצחק ששטחו כ- 13.3 קמ"ר, הינו יובל של נחל חדרה, הנמצא באזור הדרום מערבי של אגן נחל חדרה. מפעל הניקוז מתמקד במקטע שבין כביש 581 ועד לחיבור עם אפיק נחל חדרה, מדרום לישוב תלמי אלעזר. נחל יצחק הוא נחל איתן שמקורות המים שלו ממי תהום שעונים ומעודפי השקיה חקלאית. עיקר שטח האגן הינו שטחים חקלאיים הכוללים אזורים נרחבים של חממות. בקרבת ערוץ הנחל מבוצעת בימים אלו הקמת סוללת מסילת הרכבת המזרחית במסגרת תת"ל 22, אשר מערכת הניקוז שלה כוללת תעלות בטון עם קירות גבוהים המזרימות נגר אל הנחל בספיקות הצפויות לגדול ביחס למצב הקיים.</w:t>
      </w:r>
    </w:p>
    <w:p w14:paraId="74E61357" w14:textId="3980F1B5" w:rsidR="00282A50" w:rsidRPr="00282A50" w:rsidRDefault="00282A50" w:rsidP="00282A50">
      <w:pPr>
        <w:pStyle w:val="a4"/>
        <w:spacing w:before="0" w:after="120"/>
        <w:ind w:left="792"/>
        <w:jc w:val="both"/>
        <w:rPr>
          <w:rFonts w:ascii="David" w:hAnsi="David" w:cs="David"/>
          <w:sz w:val="24"/>
          <w:szCs w:val="24"/>
          <w:u w:val="single"/>
          <w:rtl/>
        </w:rPr>
      </w:pPr>
      <w:r w:rsidRPr="00282A50">
        <w:rPr>
          <w:rFonts w:ascii="David" w:hAnsi="David" w:cs="David" w:hint="cs"/>
          <w:sz w:val="24"/>
          <w:szCs w:val="24"/>
          <w:u w:val="single"/>
          <w:rtl/>
        </w:rPr>
        <w:lastRenderedPageBreak/>
        <w:t>הידרולוגיה</w:t>
      </w:r>
    </w:p>
    <w:p w14:paraId="1F688B3F" w14:textId="618D8996" w:rsidR="00282A50" w:rsidRPr="00282A50" w:rsidRDefault="00282A50" w:rsidP="00282A50">
      <w:pPr>
        <w:pStyle w:val="a4"/>
        <w:spacing w:before="0" w:after="120"/>
        <w:ind w:left="792"/>
        <w:jc w:val="both"/>
        <w:rPr>
          <w:rFonts w:ascii="David" w:hAnsi="David" w:cs="David"/>
          <w:sz w:val="24"/>
          <w:szCs w:val="24"/>
          <w:rtl/>
        </w:rPr>
      </w:pPr>
      <w:r w:rsidRPr="00282A50">
        <w:rPr>
          <w:rFonts w:ascii="David" w:hAnsi="David" w:cs="David"/>
          <w:sz w:val="24"/>
          <w:szCs w:val="24"/>
          <w:rtl/>
        </w:rPr>
        <w:t>בתמ"א 1 מוגדר הערוץ המרכזי של נחל יצחק, כעורק ראשי בעל רצועת השפעה של 100 מ' מציר הנחל. לאורכו של כל לתוואי הנחל  הוגדרו פשטי הצפה או אזורי הצפה.</w:t>
      </w:r>
      <w:r>
        <w:rPr>
          <w:rFonts w:ascii="David" w:hAnsi="David" w:cs="David" w:hint="cs"/>
          <w:sz w:val="24"/>
          <w:szCs w:val="24"/>
          <w:rtl/>
        </w:rPr>
        <w:t xml:space="preserve"> </w:t>
      </w:r>
    </w:p>
    <w:p w14:paraId="487CB518" w14:textId="77777777" w:rsidR="00282A50" w:rsidRPr="00282A50" w:rsidRDefault="00282A50" w:rsidP="00282A50">
      <w:pPr>
        <w:pStyle w:val="a4"/>
        <w:spacing w:before="0" w:after="120"/>
        <w:ind w:left="792"/>
        <w:jc w:val="both"/>
        <w:rPr>
          <w:rFonts w:ascii="David" w:hAnsi="David" w:cs="David"/>
          <w:sz w:val="24"/>
          <w:szCs w:val="24"/>
          <w:rtl/>
        </w:rPr>
      </w:pPr>
      <w:r w:rsidRPr="00282A50">
        <w:rPr>
          <w:rFonts w:ascii="David" w:hAnsi="David" w:cs="David"/>
          <w:sz w:val="24"/>
          <w:szCs w:val="24"/>
          <w:rtl/>
        </w:rPr>
        <w:t>מפעל הניקוז מתבסס על גבולות האגנים שהוגדרו בעבודות קודמות תוך התאמת שטח האגנים למוצאי הניקוז של תעלות ראשיות המובילות נגר אל הנחל. כך התקבלו 8 אגנים מקומיים.</w:t>
      </w:r>
    </w:p>
    <w:p w14:paraId="39F1C279" w14:textId="733C3B0C" w:rsidR="00282A50" w:rsidRPr="00282A50" w:rsidRDefault="00282A50" w:rsidP="00282A50">
      <w:pPr>
        <w:pStyle w:val="a4"/>
        <w:spacing w:before="0" w:after="120"/>
        <w:ind w:left="792"/>
        <w:contextualSpacing w:val="0"/>
        <w:jc w:val="both"/>
        <w:rPr>
          <w:rFonts w:ascii="David" w:hAnsi="David" w:cs="David"/>
          <w:sz w:val="24"/>
          <w:szCs w:val="24"/>
        </w:rPr>
      </w:pPr>
      <w:r w:rsidRPr="00282A50">
        <w:rPr>
          <w:rFonts w:ascii="David" w:hAnsi="David" w:cs="David"/>
          <w:sz w:val="24"/>
          <w:szCs w:val="24"/>
          <w:rtl/>
        </w:rPr>
        <w:t xml:space="preserve">הנחיות תמ"א 1 לקביעת ההסתברות לתכנון מערכות הניקוז מתבססות על שימושי הקרקע. תקופת החזרה המתאימה לאגנים בשטח חקלאי ופתוח עומדת על 1:10 שנים (הסתברות של 10%). באגנים בהם עיקר השטח הוא חממות (בתי צמיחה) תקופת החזרה נקבעה ל- 1:25 שנים (הסתברות של 4%).  </w:t>
      </w:r>
    </w:p>
    <w:p w14:paraId="1D46F798" w14:textId="4BDF25B1" w:rsidR="00B65B86" w:rsidRDefault="00282A50" w:rsidP="00282A50">
      <w:pPr>
        <w:pStyle w:val="a4"/>
        <w:spacing w:before="0" w:after="120"/>
        <w:ind w:left="792"/>
        <w:jc w:val="both"/>
        <w:rPr>
          <w:rFonts w:ascii="David" w:hAnsi="David" w:cs="David"/>
          <w:sz w:val="24"/>
          <w:szCs w:val="24"/>
          <w:u w:val="single"/>
          <w:rtl/>
        </w:rPr>
      </w:pPr>
      <w:r w:rsidRPr="00282A50">
        <w:rPr>
          <w:rFonts w:ascii="David" w:hAnsi="David" w:cs="David" w:hint="cs"/>
          <w:sz w:val="24"/>
          <w:szCs w:val="24"/>
          <w:u w:val="single"/>
          <w:rtl/>
        </w:rPr>
        <w:t>ספיקות תכן</w:t>
      </w:r>
    </w:p>
    <w:p w14:paraId="437E28A5" w14:textId="3405E777" w:rsidR="00282A50" w:rsidRPr="00282A50" w:rsidRDefault="00282A50" w:rsidP="00A771E4">
      <w:pPr>
        <w:pStyle w:val="a4"/>
        <w:spacing w:before="0" w:after="120"/>
        <w:ind w:left="792"/>
        <w:contextualSpacing w:val="0"/>
        <w:jc w:val="both"/>
        <w:rPr>
          <w:rFonts w:ascii="David" w:hAnsi="David" w:cs="David"/>
          <w:sz w:val="24"/>
          <w:szCs w:val="24"/>
          <w:rtl/>
        </w:rPr>
      </w:pPr>
      <w:r w:rsidRPr="00282A50">
        <w:rPr>
          <w:rFonts w:ascii="David" w:hAnsi="David" w:cs="David"/>
          <w:sz w:val="24"/>
          <w:szCs w:val="24"/>
          <w:rtl/>
        </w:rPr>
        <w:t>על אגן נחל חדרה הוצבו שתי תחנות הידרומטריות של השרות ההידרולוגי ברשות המים אך שתיהן לא מתאימות לייצג את הספיקות הזורמות בנחל יצחק בשל גודל האגן שהן מודדות. חישוב הספיקה משלב בין השיטה הרציונלית ובין שיטת אנלוגית השטחים – באגן 1 יושמה השיטה הרציונאלית, כאשר תוצאות החישוב מהווים בסיס אנלוגיה עבור האגנים 4-2. עבור אגנים 8-5 בוצעה אנלוגיה לתוצאת הספיקה שהתקבלה באגן 4. הספיקות תואמו עם אגף מים עיליים ברשות המים וקיבלו את אישורו.</w:t>
      </w:r>
    </w:p>
    <w:p w14:paraId="469540DC" w14:textId="77777777" w:rsidR="00A023D8" w:rsidRDefault="00A023D8" w:rsidP="00A771E4">
      <w:pPr>
        <w:pStyle w:val="a4"/>
        <w:numPr>
          <w:ilvl w:val="1"/>
          <w:numId w:val="9"/>
        </w:numPr>
        <w:contextualSpacing w:val="0"/>
        <w:jc w:val="both"/>
        <w:rPr>
          <w:rFonts w:ascii="David" w:hAnsi="David" w:cs="David"/>
          <w:b/>
          <w:bCs/>
          <w:sz w:val="24"/>
          <w:szCs w:val="24"/>
        </w:rPr>
      </w:pPr>
      <w:r>
        <w:rPr>
          <w:rFonts w:ascii="David" w:hAnsi="David" w:cs="David"/>
          <w:b/>
          <w:bCs/>
          <w:sz w:val="24"/>
          <w:szCs w:val="24"/>
          <w:rtl/>
        </w:rPr>
        <w:t>מטרת העבודה</w:t>
      </w:r>
    </w:p>
    <w:p w14:paraId="5E976E3F" w14:textId="705C97E3" w:rsidR="00282A50" w:rsidRPr="00282A50" w:rsidRDefault="00282A50" w:rsidP="00A023D8">
      <w:pPr>
        <w:pStyle w:val="a4"/>
        <w:ind w:left="792"/>
        <w:jc w:val="both"/>
        <w:rPr>
          <w:rFonts w:ascii="David" w:hAnsi="David" w:cs="David"/>
          <w:sz w:val="24"/>
          <w:szCs w:val="24"/>
        </w:rPr>
      </w:pPr>
      <w:r w:rsidRPr="00282A50">
        <w:rPr>
          <w:rFonts w:ascii="David" w:hAnsi="David" w:cs="David"/>
          <w:sz w:val="24"/>
          <w:szCs w:val="24"/>
          <w:rtl/>
        </w:rPr>
        <w:t>הגדרת רצועת נחל הנותנת מענה לדרישות ולצרכים ההידרולוגיים, הנופיים והאקולוגיים של הנחל במטרה  למנוע הצפות בשטחי שדה יצחק. הסדרת ושיקום הנחל לאור השינויים הצפויים בשל הקמת המסילה המזרחית של הרכבת במסגרת תכנית תת</w:t>
      </w:r>
      <w:r>
        <w:rPr>
          <w:rFonts w:ascii="David" w:hAnsi="David" w:cs="David" w:hint="cs"/>
          <w:sz w:val="24"/>
          <w:szCs w:val="24"/>
          <w:rtl/>
        </w:rPr>
        <w:t>"</w:t>
      </w:r>
      <w:r w:rsidRPr="00282A50">
        <w:rPr>
          <w:rFonts w:ascii="David" w:hAnsi="David" w:cs="David"/>
          <w:sz w:val="24"/>
          <w:szCs w:val="24"/>
          <w:rtl/>
        </w:rPr>
        <w:t>ל 22.</w:t>
      </w:r>
    </w:p>
    <w:p w14:paraId="2269C158" w14:textId="77777777" w:rsidR="00544025" w:rsidRPr="00544025" w:rsidRDefault="00544025" w:rsidP="00A023D8">
      <w:pPr>
        <w:pStyle w:val="a4"/>
        <w:jc w:val="both"/>
        <w:rPr>
          <w:rFonts w:ascii="David" w:hAnsi="David" w:cs="David"/>
          <w:b/>
          <w:bCs/>
          <w:sz w:val="24"/>
          <w:szCs w:val="24"/>
          <w:rtl/>
        </w:rPr>
      </w:pPr>
    </w:p>
    <w:p w14:paraId="4E2B064A" w14:textId="77777777" w:rsidR="00A023D8" w:rsidRPr="00A023D8" w:rsidRDefault="00F65324" w:rsidP="00A771E4">
      <w:pPr>
        <w:pStyle w:val="a4"/>
        <w:numPr>
          <w:ilvl w:val="1"/>
          <w:numId w:val="9"/>
        </w:numPr>
        <w:contextualSpacing w:val="0"/>
        <w:jc w:val="both"/>
        <w:rPr>
          <w:rFonts w:ascii="David" w:hAnsi="David" w:cs="David"/>
          <w:sz w:val="24"/>
          <w:szCs w:val="24"/>
        </w:rPr>
      </w:pPr>
      <w:r w:rsidRPr="00B65B86">
        <w:rPr>
          <w:rFonts w:ascii="David" w:hAnsi="David" w:cs="David"/>
          <w:b/>
          <w:bCs/>
          <w:sz w:val="24"/>
          <w:szCs w:val="24"/>
          <w:rtl/>
        </w:rPr>
        <w:t>מהות התכנית</w:t>
      </w:r>
    </w:p>
    <w:p w14:paraId="639D1CFF" w14:textId="4769655D" w:rsidR="00544025" w:rsidRDefault="00282A50" w:rsidP="00282A50">
      <w:pPr>
        <w:pStyle w:val="a4"/>
        <w:spacing w:after="120"/>
        <w:ind w:left="792"/>
        <w:contextualSpacing w:val="0"/>
        <w:jc w:val="both"/>
        <w:rPr>
          <w:rFonts w:ascii="David" w:hAnsi="David" w:cs="David"/>
          <w:sz w:val="24"/>
          <w:szCs w:val="24"/>
          <w:rtl/>
        </w:rPr>
      </w:pPr>
      <w:r>
        <w:rPr>
          <w:rFonts w:ascii="David" w:hAnsi="David" w:cs="David" w:hint="cs"/>
          <w:sz w:val="24"/>
          <w:szCs w:val="24"/>
          <w:rtl/>
        </w:rPr>
        <w:t>פירוט העבודות הנדרשות במסגרת מפעל הניקוז:</w:t>
      </w:r>
    </w:p>
    <w:p w14:paraId="0FCEE1F3" w14:textId="4E05FE72" w:rsidR="00282A50" w:rsidRPr="00282A50" w:rsidRDefault="00282A50" w:rsidP="00282A50">
      <w:pPr>
        <w:pStyle w:val="a4"/>
        <w:numPr>
          <w:ilvl w:val="0"/>
          <w:numId w:val="38"/>
        </w:numPr>
        <w:rPr>
          <w:rFonts w:ascii="David" w:hAnsi="David" w:cs="David"/>
          <w:sz w:val="24"/>
          <w:szCs w:val="24"/>
          <w:rtl/>
        </w:rPr>
      </w:pPr>
      <w:r w:rsidRPr="00282A50">
        <w:rPr>
          <w:rFonts w:ascii="David" w:hAnsi="David" w:cs="David"/>
          <w:sz w:val="24"/>
          <w:szCs w:val="24"/>
          <w:rtl/>
        </w:rPr>
        <w:t>אמצעי להשקטת אנרגיה במעבר מתעלת בטון (תת"ל 22) לנחל.</w:t>
      </w:r>
    </w:p>
    <w:p w14:paraId="0EBEDE5A" w14:textId="71A1CEB7" w:rsidR="00282A50" w:rsidRPr="00282A50" w:rsidRDefault="00282A50" w:rsidP="00282A50">
      <w:pPr>
        <w:pStyle w:val="a4"/>
        <w:numPr>
          <w:ilvl w:val="0"/>
          <w:numId w:val="38"/>
        </w:numPr>
        <w:rPr>
          <w:rFonts w:ascii="David" w:hAnsi="David" w:cs="David"/>
          <w:sz w:val="24"/>
          <w:szCs w:val="24"/>
          <w:rtl/>
        </w:rPr>
      </w:pPr>
      <w:r w:rsidRPr="00282A50">
        <w:rPr>
          <w:rFonts w:ascii="David" w:hAnsi="David" w:cs="David"/>
          <w:sz w:val="24"/>
          <w:szCs w:val="24"/>
          <w:rtl/>
        </w:rPr>
        <w:t>הסדרת חתך הנחל לספיקת התכן תוך העשרת המורכבות המבנית.</w:t>
      </w:r>
    </w:p>
    <w:p w14:paraId="4B64E994" w14:textId="57945C32" w:rsidR="00282A50" w:rsidRPr="00282A50" w:rsidRDefault="00282A50" w:rsidP="00282A50">
      <w:pPr>
        <w:pStyle w:val="a4"/>
        <w:numPr>
          <w:ilvl w:val="0"/>
          <w:numId w:val="38"/>
        </w:numPr>
        <w:rPr>
          <w:rFonts w:ascii="David" w:hAnsi="David" w:cs="David"/>
          <w:sz w:val="24"/>
          <w:szCs w:val="24"/>
          <w:rtl/>
        </w:rPr>
      </w:pPr>
      <w:r w:rsidRPr="00282A50">
        <w:rPr>
          <w:rFonts w:ascii="David" w:hAnsi="David" w:cs="David"/>
          <w:sz w:val="24"/>
          <w:szCs w:val="24"/>
          <w:rtl/>
        </w:rPr>
        <w:t>הסדרת תעלות חקלאיות עד לחיבור עם נחל יצחק, יצירת שיקוע סחף בחיבור.</w:t>
      </w:r>
    </w:p>
    <w:p w14:paraId="7961A628" w14:textId="56A05519" w:rsidR="00282A50" w:rsidRPr="00282A50" w:rsidRDefault="00282A50" w:rsidP="00282A50">
      <w:pPr>
        <w:pStyle w:val="a4"/>
        <w:numPr>
          <w:ilvl w:val="0"/>
          <w:numId w:val="38"/>
        </w:numPr>
        <w:rPr>
          <w:rFonts w:ascii="David" w:hAnsi="David" w:cs="David"/>
          <w:sz w:val="24"/>
          <w:szCs w:val="24"/>
          <w:rtl/>
        </w:rPr>
      </w:pPr>
      <w:r w:rsidRPr="00282A50">
        <w:rPr>
          <w:rFonts w:ascii="David" w:hAnsi="David" w:cs="David"/>
          <w:sz w:val="24"/>
          <w:szCs w:val="24"/>
          <w:rtl/>
        </w:rPr>
        <w:t>החלפת מעבירי מים והתאמתם לכושר הולכה והעלאת הקישוריות האקו-הידרולוגית.</w:t>
      </w:r>
    </w:p>
    <w:p w14:paraId="3230531B" w14:textId="3600722C" w:rsidR="00282A50" w:rsidRPr="00282A50" w:rsidRDefault="00282A50" w:rsidP="00282A50">
      <w:pPr>
        <w:pStyle w:val="a4"/>
        <w:numPr>
          <w:ilvl w:val="0"/>
          <w:numId w:val="38"/>
        </w:numPr>
        <w:rPr>
          <w:rFonts w:ascii="David" w:hAnsi="David" w:cs="David"/>
          <w:sz w:val="24"/>
          <w:szCs w:val="24"/>
          <w:rtl/>
        </w:rPr>
      </w:pPr>
      <w:r w:rsidRPr="00282A50">
        <w:rPr>
          <w:rFonts w:ascii="David" w:hAnsi="David" w:cs="David"/>
          <w:sz w:val="24"/>
          <w:szCs w:val="24"/>
          <w:rtl/>
        </w:rPr>
        <w:t>הקמת מתקן וויסות במורד מקטע 1 לוויסות הזרימות בהסתברות של 4% ונדיר מכך.</w:t>
      </w:r>
    </w:p>
    <w:p w14:paraId="02F0EEFB" w14:textId="1B9D29CD" w:rsidR="00282A50" w:rsidRPr="00282A50" w:rsidRDefault="00282A50" w:rsidP="00282A50">
      <w:pPr>
        <w:pStyle w:val="a4"/>
        <w:numPr>
          <w:ilvl w:val="0"/>
          <w:numId w:val="38"/>
        </w:numPr>
        <w:rPr>
          <w:rFonts w:ascii="David" w:hAnsi="David" w:cs="David"/>
          <w:sz w:val="24"/>
          <w:szCs w:val="24"/>
          <w:rtl/>
        </w:rPr>
      </w:pPr>
      <w:r w:rsidRPr="00282A50">
        <w:rPr>
          <w:rFonts w:ascii="David" w:hAnsi="David" w:cs="David"/>
          <w:sz w:val="24"/>
          <w:szCs w:val="24"/>
          <w:rtl/>
        </w:rPr>
        <w:t>שילוב תשתיות של מקורות ברצועת הנחל.</w:t>
      </w:r>
    </w:p>
    <w:p w14:paraId="700CC130" w14:textId="3C79FE4C" w:rsidR="00282A50" w:rsidRPr="00282A50" w:rsidRDefault="00282A50" w:rsidP="00282A50">
      <w:pPr>
        <w:pStyle w:val="a4"/>
        <w:numPr>
          <w:ilvl w:val="0"/>
          <w:numId w:val="38"/>
        </w:numPr>
        <w:rPr>
          <w:rFonts w:ascii="David" w:hAnsi="David" w:cs="David"/>
          <w:sz w:val="24"/>
          <w:szCs w:val="24"/>
          <w:rtl/>
        </w:rPr>
      </w:pPr>
      <w:r w:rsidRPr="00282A50">
        <w:rPr>
          <w:rFonts w:ascii="David" w:hAnsi="David" w:cs="David"/>
          <w:sz w:val="24"/>
          <w:szCs w:val="24"/>
          <w:rtl/>
        </w:rPr>
        <w:t>שיקום צמחי ובתי גידול.</w:t>
      </w:r>
    </w:p>
    <w:p w14:paraId="345C3C83" w14:textId="1AB01FCC" w:rsidR="00282A50" w:rsidRPr="00282A50" w:rsidRDefault="00282A50" w:rsidP="00282A50">
      <w:pPr>
        <w:pStyle w:val="a4"/>
        <w:numPr>
          <w:ilvl w:val="0"/>
          <w:numId w:val="38"/>
        </w:numPr>
        <w:rPr>
          <w:rFonts w:ascii="David" w:hAnsi="David" w:cs="David"/>
          <w:sz w:val="24"/>
          <w:szCs w:val="24"/>
          <w:rtl/>
        </w:rPr>
      </w:pPr>
      <w:r w:rsidRPr="00282A50">
        <w:rPr>
          <w:rFonts w:ascii="David" w:hAnsi="David" w:cs="David"/>
          <w:sz w:val="24"/>
          <w:szCs w:val="24"/>
          <w:rtl/>
        </w:rPr>
        <w:t>יצירת חיבור נחלים – יצחק-חדרה בדגש מורפולוגי, הידרולוגי, אקולוגי ונופי.</w:t>
      </w:r>
    </w:p>
    <w:p w14:paraId="4F2F6730" w14:textId="02F6EC26" w:rsidR="00282A50" w:rsidRPr="00544025" w:rsidRDefault="00282A50" w:rsidP="00282A50">
      <w:pPr>
        <w:pStyle w:val="a4"/>
        <w:numPr>
          <w:ilvl w:val="0"/>
          <w:numId w:val="38"/>
        </w:numPr>
        <w:jc w:val="both"/>
        <w:rPr>
          <w:rFonts w:ascii="David" w:hAnsi="David" w:cs="David"/>
          <w:sz w:val="24"/>
          <w:szCs w:val="24"/>
          <w:rtl/>
        </w:rPr>
      </w:pPr>
      <w:r w:rsidRPr="00282A50">
        <w:rPr>
          <w:rFonts w:ascii="David" w:hAnsi="David" w:cs="David"/>
          <w:sz w:val="24"/>
          <w:szCs w:val="24"/>
          <w:rtl/>
        </w:rPr>
        <w:t xml:space="preserve">הסדרת מערכת </w:t>
      </w:r>
      <w:proofErr w:type="spellStart"/>
      <w:r w:rsidRPr="00282A50">
        <w:rPr>
          <w:rFonts w:ascii="David" w:hAnsi="David" w:cs="David"/>
          <w:sz w:val="24"/>
          <w:szCs w:val="24"/>
          <w:rtl/>
        </w:rPr>
        <w:t>טיילית</w:t>
      </w:r>
      <w:proofErr w:type="spellEnd"/>
      <w:r w:rsidRPr="00282A50">
        <w:rPr>
          <w:rFonts w:ascii="David" w:hAnsi="David" w:cs="David"/>
          <w:sz w:val="24"/>
          <w:szCs w:val="24"/>
          <w:rtl/>
        </w:rPr>
        <w:t xml:space="preserve"> מקושרת למערכת הקיימת.</w:t>
      </w:r>
    </w:p>
    <w:p w14:paraId="2ECCF3A5" w14:textId="58B22223" w:rsidR="008061C2" w:rsidRDefault="008061C2">
      <w:pPr>
        <w:bidi w:val="0"/>
        <w:spacing w:before="0" w:after="160" w:line="259" w:lineRule="auto"/>
        <w:rPr>
          <w:rFonts w:ascii="David" w:hAnsi="David" w:cs="David"/>
          <w:b/>
          <w:bCs/>
          <w:sz w:val="24"/>
          <w:szCs w:val="24"/>
          <w:rtl/>
        </w:rPr>
      </w:pPr>
      <w:r>
        <w:rPr>
          <w:rFonts w:ascii="David" w:hAnsi="David" w:cs="David"/>
          <w:b/>
          <w:bCs/>
          <w:sz w:val="24"/>
          <w:szCs w:val="24"/>
          <w:rtl/>
        </w:rPr>
        <w:br w:type="page"/>
      </w:r>
    </w:p>
    <w:p w14:paraId="7D669D4D" w14:textId="1B55B7AF" w:rsidR="00A771E4" w:rsidRPr="008061C2" w:rsidRDefault="00F65324" w:rsidP="00D85CC8">
      <w:pPr>
        <w:pStyle w:val="a4"/>
        <w:numPr>
          <w:ilvl w:val="1"/>
          <w:numId w:val="9"/>
        </w:numPr>
      </w:pPr>
      <w:r w:rsidRPr="00056E86">
        <w:rPr>
          <w:rFonts w:ascii="David" w:hAnsi="David" w:cs="David"/>
          <w:b/>
          <w:bCs/>
          <w:sz w:val="24"/>
          <w:szCs w:val="24"/>
          <w:rtl/>
        </w:rPr>
        <w:lastRenderedPageBreak/>
        <w:t>תרשים סביבה:</w:t>
      </w:r>
    </w:p>
    <w:p w14:paraId="1DAD92C9" w14:textId="04A68CC3" w:rsidR="008061C2" w:rsidRDefault="00AD3A44" w:rsidP="00406791">
      <w:pPr>
        <w:pStyle w:val="a4"/>
        <w:spacing w:before="0" w:after="0"/>
        <w:ind w:left="0"/>
        <w:rPr>
          <w:rtl/>
        </w:rPr>
      </w:pPr>
      <w:r>
        <w:rPr>
          <w:noProof/>
        </w:rPr>
        <w:drawing>
          <wp:inline distT="0" distB="0" distL="0" distR="0" wp14:anchorId="09861BC1" wp14:editId="28E33129">
            <wp:extent cx="5574608" cy="7886700"/>
            <wp:effectExtent l="0" t="0" r="7620" b="0"/>
            <wp:docPr id="119191020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6739" cy="7889715"/>
                    </a:xfrm>
                    <a:prstGeom prst="rect">
                      <a:avLst/>
                    </a:prstGeom>
                    <a:noFill/>
                    <a:ln>
                      <a:noFill/>
                    </a:ln>
                  </pic:spPr>
                </pic:pic>
              </a:graphicData>
            </a:graphic>
          </wp:inline>
        </w:drawing>
      </w:r>
    </w:p>
    <w:p w14:paraId="7107CE12" w14:textId="0A71250C" w:rsidR="00F65324" w:rsidRDefault="00F65324" w:rsidP="00E876E0">
      <w:pPr>
        <w:pStyle w:val="a4"/>
        <w:numPr>
          <w:ilvl w:val="1"/>
          <w:numId w:val="9"/>
        </w:numPr>
        <w:rPr>
          <w:rFonts w:ascii="David" w:hAnsi="David" w:cs="David"/>
          <w:b/>
          <w:bCs/>
          <w:sz w:val="24"/>
          <w:szCs w:val="24"/>
          <w:rtl/>
        </w:rPr>
      </w:pPr>
      <w:r w:rsidRPr="00F65324">
        <w:rPr>
          <w:rFonts w:ascii="David" w:hAnsi="David" w:cs="David"/>
          <w:b/>
          <w:bCs/>
          <w:sz w:val="24"/>
          <w:szCs w:val="24"/>
          <w:rtl/>
        </w:rPr>
        <w:lastRenderedPageBreak/>
        <w:t>פ</w:t>
      </w:r>
      <w:r w:rsidR="009F3933">
        <w:rPr>
          <w:rFonts w:ascii="David" w:hAnsi="David" w:cs="David" w:hint="cs"/>
          <w:b/>
          <w:bCs/>
          <w:sz w:val="24"/>
          <w:szCs w:val="24"/>
          <w:rtl/>
        </w:rPr>
        <w:t>י</w:t>
      </w:r>
      <w:r w:rsidRPr="00F65324">
        <w:rPr>
          <w:rFonts w:ascii="David" w:hAnsi="David" w:cs="David"/>
          <w:b/>
          <w:bCs/>
          <w:sz w:val="24"/>
          <w:szCs w:val="24"/>
          <w:rtl/>
        </w:rPr>
        <w:t xml:space="preserve">רוט העבודות </w:t>
      </w:r>
      <w:r w:rsidR="00E876E0">
        <w:rPr>
          <w:rFonts w:ascii="David" w:hAnsi="David" w:cs="David" w:hint="cs"/>
          <w:b/>
          <w:bCs/>
          <w:sz w:val="24"/>
          <w:szCs w:val="24"/>
          <w:rtl/>
        </w:rPr>
        <w:t>לביצוע מתוקף</w:t>
      </w:r>
      <w:r w:rsidRPr="00F65324">
        <w:rPr>
          <w:rFonts w:ascii="David" w:hAnsi="David" w:cs="David"/>
          <w:b/>
          <w:bCs/>
          <w:sz w:val="24"/>
          <w:szCs w:val="24"/>
          <w:rtl/>
        </w:rPr>
        <w:t xml:space="preserve"> מפעל הניקוז:</w:t>
      </w:r>
    </w:p>
    <w:tbl>
      <w:tblPr>
        <w:tblStyle w:val="a3"/>
        <w:bidiVisual/>
        <w:tblW w:w="0" w:type="auto"/>
        <w:tblLook w:val="04A0" w:firstRow="1" w:lastRow="0" w:firstColumn="1" w:lastColumn="0" w:noHBand="0" w:noVBand="1"/>
      </w:tblPr>
      <w:tblGrid>
        <w:gridCol w:w="2130"/>
        <w:gridCol w:w="7220"/>
      </w:tblGrid>
      <w:tr w:rsidR="00B65B86" w14:paraId="6201D9B6" w14:textId="77777777" w:rsidTr="008A6942">
        <w:tc>
          <w:tcPr>
            <w:tcW w:w="2130" w:type="dxa"/>
          </w:tcPr>
          <w:p w14:paraId="53798093" w14:textId="669C654B" w:rsidR="00B65B86" w:rsidRDefault="00B65B86" w:rsidP="00C65644">
            <w:pPr>
              <w:spacing w:line="240" w:lineRule="auto"/>
              <w:rPr>
                <w:rFonts w:ascii="David" w:hAnsi="David" w:cs="David"/>
                <w:b/>
                <w:bCs/>
                <w:sz w:val="24"/>
                <w:szCs w:val="24"/>
                <w:rtl/>
              </w:rPr>
            </w:pPr>
            <w:r>
              <w:rPr>
                <w:rFonts w:ascii="David" w:hAnsi="David" w:cs="David" w:hint="cs"/>
                <w:b/>
                <w:bCs/>
                <w:sz w:val="24"/>
                <w:szCs w:val="24"/>
                <w:rtl/>
              </w:rPr>
              <w:t>סוג העבודה</w:t>
            </w:r>
          </w:p>
        </w:tc>
        <w:tc>
          <w:tcPr>
            <w:tcW w:w="7220" w:type="dxa"/>
          </w:tcPr>
          <w:p w14:paraId="774660F0" w14:textId="77777777" w:rsidR="00B65B86" w:rsidRDefault="00B65B86" w:rsidP="00C65644">
            <w:pPr>
              <w:spacing w:line="240" w:lineRule="auto"/>
              <w:rPr>
                <w:rFonts w:ascii="David" w:hAnsi="David" w:cs="David"/>
                <w:b/>
                <w:bCs/>
                <w:sz w:val="24"/>
                <w:szCs w:val="24"/>
                <w:rtl/>
              </w:rPr>
            </w:pPr>
            <w:r>
              <w:rPr>
                <w:rFonts w:ascii="David" w:hAnsi="David" w:cs="David" w:hint="cs"/>
                <w:b/>
                <w:bCs/>
                <w:sz w:val="24"/>
                <w:szCs w:val="24"/>
                <w:rtl/>
              </w:rPr>
              <w:t>פירוט</w:t>
            </w:r>
          </w:p>
        </w:tc>
      </w:tr>
      <w:tr w:rsidR="00B65B86" w14:paraId="2AB31AC6" w14:textId="77777777" w:rsidTr="008A6942">
        <w:tc>
          <w:tcPr>
            <w:tcW w:w="2130" w:type="dxa"/>
          </w:tcPr>
          <w:p w14:paraId="7C0A0523" w14:textId="77777777" w:rsidR="00B65B86" w:rsidRPr="00846429" w:rsidRDefault="00B65B86" w:rsidP="00C65644">
            <w:pPr>
              <w:spacing w:line="240" w:lineRule="auto"/>
              <w:rPr>
                <w:rFonts w:ascii="David" w:hAnsi="David" w:cs="David"/>
                <w:sz w:val="24"/>
                <w:szCs w:val="24"/>
                <w:rtl/>
              </w:rPr>
            </w:pPr>
            <w:r w:rsidRPr="00846429">
              <w:rPr>
                <w:rFonts w:ascii="David" w:hAnsi="David" w:cs="David" w:hint="cs"/>
                <w:sz w:val="24"/>
                <w:szCs w:val="24"/>
                <w:rtl/>
              </w:rPr>
              <w:t>עבודות עפר</w:t>
            </w:r>
          </w:p>
        </w:tc>
        <w:tc>
          <w:tcPr>
            <w:tcW w:w="7220" w:type="dxa"/>
          </w:tcPr>
          <w:p w14:paraId="277410BE" w14:textId="636ED132" w:rsidR="00B65B86" w:rsidRPr="00DD3CEF" w:rsidRDefault="00DD3CEF" w:rsidP="00C65644">
            <w:pPr>
              <w:spacing w:line="240" w:lineRule="auto"/>
              <w:rPr>
                <w:rFonts w:ascii="David" w:hAnsi="David" w:cs="David"/>
                <w:sz w:val="24"/>
                <w:szCs w:val="24"/>
                <w:rtl/>
              </w:rPr>
            </w:pPr>
            <w:r>
              <w:rPr>
                <w:rFonts w:ascii="David" w:hAnsi="David" w:cs="David" w:hint="cs"/>
                <w:sz w:val="24"/>
                <w:szCs w:val="24"/>
                <w:rtl/>
              </w:rPr>
              <w:t>הסדרת חתך אורכי, הרחבת הנחל ופיתולו, יצירת מתקן וויסות הכולל סוללה</w:t>
            </w:r>
          </w:p>
        </w:tc>
      </w:tr>
      <w:tr w:rsidR="00B65B86" w14:paraId="52DEBC04" w14:textId="77777777" w:rsidTr="008A6942">
        <w:tc>
          <w:tcPr>
            <w:tcW w:w="2130" w:type="dxa"/>
          </w:tcPr>
          <w:p w14:paraId="3416D7ED" w14:textId="77777777" w:rsidR="00B65B86" w:rsidRPr="00846429" w:rsidRDefault="00B65B86" w:rsidP="00C65644">
            <w:pPr>
              <w:spacing w:line="240" w:lineRule="auto"/>
              <w:rPr>
                <w:rFonts w:ascii="David" w:hAnsi="David" w:cs="David"/>
                <w:sz w:val="24"/>
                <w:szCs w:val="24"/>
                <w:rtl/>
              </w:rPr>
            </w:pPr>
            <w:r w:rsidRPr="00846429">
              <w:rPr>
                <w:rFonts w:ascii="David" w:hAnsi="David" w:cs="David" w:hint="cs"/>
                <w:sz w:val="24"/>
                <w:szCs w:val="24"/>
                <w:rtl/>
              </w:rPr>
              <w:t>עבודות אבן</w:t>
            </w:r>
          </w:p>
        </w:tc>
        <w:tc>
          <w:tcPr>
            <w:tcW w:w="7220" w:type="dxa"/>
          </w:tcPr>
          <w:p w14:paraId="6B666933" w14:textId="3DA5870F" w:rsidR="00B65B86" w:rsidRPr="00DD3CEF" w:rsidRDefault="00DD3CEF" w:rsidP="00C65644">
            <w:pPr>
              <w:spacing w:line="240" w:lineRule="auto"/>
              <w:rPr>
                <w:rFonts w:ascii="David" w:hAnsi="David" w:cs="David"/>
                <w:sz w:val="24"/>
                <w:szCs w:val="24"/>
                <w:rtl/>
              </w:rPr>
            </w:pPr>
            <w:r>
              <w:rPr>
                <w:rFonts w:ascii="David" w:hAnsi="David" w:cs="David" w:hint="cs"/>
                <w:sz w:val="24"/>
                <w:szCs w:val="24"/>
                <w:rtl/>
              </w:rPr>
              <w:t>ייצוב הנחל, דיפון מתקן הוויסות</w:t>
            </w:r>
          </w:p>
        </w:tc>
      </w:tr>
      <w:tr w:rsidR="00B65B86" w14:paraId="2FB4EF26" w14:textId="77777777" w:rsidTr="008A6942">
        <w:tc>
          <w:tcPr>
            <w:tcW w:w="2130" w:type="dxa"/>
          </w:tcPr>
          <w:p w14:paraId="45DFD446" w14:textId="77777777" w:rsidR="00B65B86" w:rsidRPr="00846429" w:rsidRDefault="00B65B86" w:rsidP="00C65644">
            <w:pPr>
              <w:spacing w:line="240" w:lineRule="auto"/>
              <w:rPr>
                <w:rFonts w:ascii="David" w:hAnsi="David" w:cs="David"/>
                <w:sz w:val="24"/>
                <w:szCs w:val="24"/>
                <w:rtl/>
              </w:rPr>
            </w:pPr>
            <w:r w:rsidRPr="00846429">
              <w:rPr>
                <w:rFonts w:ascii="David" w:hAnsi="David" w:cs="David" w:hint="cs"/>
                <w:sz w:val="24"/>
                <w:szCs w:val="24"/>
                <w:rtl/>
              </w:rPr>
              <w:t>עבודות בטון</w:t>
            </w:r>
          </w:p>
        </w:tc>
        <w:tc>
          <w:tcPr>
            <w:tcW w:w="7220" w:type="dxa"/>
          </w:tcPr>
          <w:p w14:paraId="36DF4DB5" w14:textId="75CCEFC0" w:rsidR="00B65B86" w:rsidRPr="00DD3CEF" w:rsidRDefault="00DD3CEF" w:rsidP="00C65644">
            <w:pPr>
              <w:spacing w:line="240" w:lineRule="auto"/>
              <w:rPr>
                <w:rFonts w:ascii="David" w:hAnsi="David" w:cs="David"/>
                <w:sz w:val="24"/>
                <w:szCs w:val="24"/>
                <w:rtl/>
              </w:rPr>
            </w:pPr>
            <w:r w:rsidRPr="00DD3CEF">
              <w:rPr>
                <w:rFonts w:ascii="David" w:hAnsi="David" w:cs="David" w:hint="cs"/>
                <w:sz w:val="24"/>
                <w:szCs w:val="24"/>
                <w:rtl/>
              </w:rPr>
              <w:t>הקמת מתקן וויסות לרבות ליבת בטון</w:t>
            </w:r>
            <w:r>
              <w:rPr>
                <w:rFonts w:ascii="David" w:hAnsi="David" w:cs="David" w:hint="cs"/>
                <w:sz w:val="24"/>
                <w:szCs w:val="24"/>
                <w:rtl/>
              </w:rPr>
              <w:t>, החלפת מעבירי מים</w:t>
            </w:r>
          </w:p>
        </w:tc>
      </w:tr>
      <w:tr w:rsidR="00560B89" w14:paraId="1DCE4F3E" w14:textId="77777777" w:rsidTr="008A6942">
        <w:tc>
          <w:tcPr>
            <w:tcW w:w="2130" w:type="dxa"/>
          </w:tcPr>
          <w:p w14:paraId="4B4748D7" w14:textId="77777777" w:rsidR="00560B89" w:rsidRPr="00846429" w:rsidRDefault="00560B89" w:rsidP="00C65644">
            <w:pPr>
              <w:spacing w:line="240" w:lineRule="auto"/>
              <w:rPr>
                <w:rFonts w:ascii="David" w:hAnsi="David" w:cs="David"/>
                <w:sz w:val="24"/>
                <w:szCs w:val="24"/>
                <w:rtl/>
              </w:rPr>
            </w:pPr>
            <w:r>
              <w:rPr>
                <w:rFonts w:ascii="David" w:hAnsi="David" w:cs="David" w:hint="cs"/>
                <w:sz w:val="24"/>
                <w:szCs w:val="24"/>
                <w:rtl/>
              </w:rPr>
              <w:t>מתקני ניקוז</w:t>
            </w:r>
          </w:p>
        </w:tc>
        <w:tc>
          <w:tcPr>
            <w:tcW w:w="7220" w:type="dxa"/>
          </w:tcPr>
          <w:p w14:paraId="08C23740" w14:textId="77777777" w:rsidR="00560B89" w:rsidRDefault="00560B89" w:rsidP="00560B89">
            <w:pPr>
              <w:spacing w:after="0"/>
              <w:jc w:val="both"/>
              <w:rPr>
                <w:rFonts w:ascii="David" w:hAnsi="David" w:cs="David"/>
                <w:b/>
                <w:bCs/>
                <w:sz w:val="24"/>
                <w:szCs w:val="24"/>
                <w:rtl/>
              </w:rPr>
            </w:pPr>
            <w:r w:rsidRPr="0087738D">
              <w:rPr>
                <w:rFonts w:ascii="David" w:eastAsia="Times New Roman" w:hAnsi="David" w:cs="David"/>
                <w:sz w:val="24"/>
                <w:szCs w:val="24"/>
                <w:rtl/>
                <w:lang w:eastAsia="he-IL"/>
              </w:rPr>
              <w:t>בהתאם לכללים ולהנחיות המקובלים באגף לשימור קרקע במשרד החקלאות.</w:t>
            </w:r>
          </w:p>
        </w:tc>
      </w:tr>
      <w:tr w:rsidR="008A6942" w14:paraId="64D7B1FB" w14:textId="77777777" w:rsidTr="008A6942">
        <w:tc>
          <w:tcPr>
            <w:tcW w:w="2130" w:type="dxa"/>
          </w:tcPr>
          <w:p w14:paraId="0EC2D1D2" w14:textId="77777777" w:rsidR="008A6942" w:rsidRDefault="008A6942" w:rsidP="00C65644">
            <w:pPr>
              <w:spacing w:line="240" w:lineRule="auto"/>
              <w:rPr>
                <w:rFonts w:ascii="David" w:hAnsi="David" w:cs="David"/>
                <w:sz w:val="24"/>
                <w:szCs w:val="24"/>
                <w:rtl/>
              </w:rPr>
            </w:pPr>
            <w:r>
              <w:rPr>
                <w:rFonts w:ascii="David" w:hAnsi="David" w:cs="David" w:hint="cs"/>
                <w:sz w:val="24"/>
                <w:szCs w:val="24"/>
                <w:rtl/>
              </w:rPr>
              <w:t>פירוק והריסה</w:t>
            </w:r>
          </w:p>
        </w:tc>
        <w:tc>
          <w:tcPr>
            <w:tcW w:w="7220" w:type="dxa"/>
          </w:tcPr>
          <w:p w14:paraId="62F82606" w14:textId="52CE06EC" w:rsidR="008A6942" w:rsidRPr="008A6942" w:rsidRDefault="00DD3CEF" w:rsidP="008A6942">
            <w:pPr>
              <w:spacing w:after="0"/>
              <w:jc w:val="both"/>
              <w:rPr>
                <w:rFonts w:ascii="David" w:eastAsia="Times New Roman" w:hAnsi="David" w:cs="David"/>
                <w:sz w:val="24"/>
                <w:szCs w:val="24"/>
                <w:rtl/>
                <w:lang w:eastAsia="he-IL"/>
              </w:rPr>
            </w:pPr>
            <w:r>
              <w:rPr>
                <w:rFonts w:ascii="David" w:eastAsia="Times New Roman" w:hAnsi="David" w:cs="David" w:hint="cs"/>
                <w:sz w:val="24"/>
                <w:szCs w:val="24"/>
                <w:rtl/>
                <w:lang w:eastAsia="he-IL"/>
              </w:rPr>
              <w:t>מעבירי מים קיימים, מפל בטון</w:t>
            </w:r>
          </w:p>
        </w:tc>
      </w:tr>
      <w:tr w:rsidR="00B65B86" w14:paraId="5EC80950" w14:textId="77777777" w:rsidTr="008A6942">
        <w:tc>
          <w:tcPr>
            <w:tcW w:w="2130" w:type="dxa"/>
          </w:tcPr>
          <w:p w14:paraId="315699E8" w14:textId="77777777" w:rsidR="00B65B86" w:rsidRPr="00846429" w:rsidRDefault="00B65B86" w:rsidP="00C65644">
            <w:pPr>
              <w:spacing w:line="240" w:lineRule="auto"/>
              <w:rPr>
                <w:rFonts w:ascii="David" w:hAnsi="David" w:cs="David"/>
                <w:sz w:val="24"/>
                <w:szCs w:val="24"/>
                <w:rtl/>
              </w:rPr>
            </w:pPr>
            <w:r w:rsidRPr="00846429">
              <w:rPr>
                <w:rFonts w:ascii="David" w:hAnsi="David" w:cs="David" w:hint="cs"/>
                <w:sz w:val="24"/>
                <w:szCs w:val="24"/>
                <w:rtl/>
              </w:rPr>
              <w:t>עבודות נופיות אקולוגיות</w:t>
            </w:r>
          </w:p>
        </w:tc>
        <w:tc>
          <w:tcPr>
            <w:tcW w:w="7220" w:type="dxa"/>
          </w:tcPr>
          <w:p w14:paraId="625B2C86" w14:textId="65C71DD4" w:rsidR="00B65B86" w:rsidRPr="00DD3CEF" w:rsidRDefault="00AA0AFA" w:rsidP="00C65644">
            <w:pPr>
              <w:spacing w:line="240" w:lineRule="auto"/>
              <w:rPr>
                <w:rFonts w:ascii="David" w:hAnsi="David" w:cs="David"/>
                <w:sz w:val="24"/>
                <w:szCs w:val="24"/>
                <w:rtl/>
              </w:rPr>
            </w:pPr>
            <w:r>
              <w:rPr>
                <w:rFonts w:ascii="David" w:hAnsi="David" w:cs="David" w:hint="cs"/>
                <w:sz w:val="24"/>
                <w:szCs w:val="24"/>
                <w:rtl/>
              </w:rPr>
              <w:t xml:space="preserve">שיקום ופיתוח - </w:t>
            </w:r>
            <w:r w:rsidR="00DD3CEF">
              <w:rPr>
                <w:rFonts w:ascii="David" w:hAnsi="David" w:cs="David" w:hint="cs"/>
                <w:sz w:val="24"/>
                <w:szCs w:val="24"/>
                <w:rtl/>
              </w:rPr>
              <w:t xml:space="preserve">ייצוב צמחי, טיפול במינים פולשים, </w:t>
            </w:r>
            <w:r w:rsidR="00DD3CEF" w:rsidRPr="00DD3CEF">
              <w:rPr>
                <w:rFonts w:ascii="David" w:hAnsi="David" w:cs="David" w:hint="cs"/>
                <w:sz w:val="24"/>
                <w:szCs w:val="24"/>
                <w:rtl/>
              </w:rPr>
              <w:t xml:space="preserve">שיקום צמחי ובתי גידול, טיילות </w:t>
            </w:r>
            <w:r w:rsidR="00DD3CEF" w:rsidRPr="00DD3CEF">
              <w:rPr>
                <w:rFonts w:ascii="David" w:hAnsi="David" w:cs="David"/>
                <w:sz w:val="24"/>
                <w:szCs w:val="24"/>
                <w:rtl/>
              </w:rPr>
              <w:t>–</w:t>
            </w:r>
            <w:r w:rsidR="00DD3CEF" w:rsidRPr="00DD3CEF">
              <w:rPr>
                <w:rFonts w:ascii="David" w:hAnsi="David" w:cs="David" w:hint="cs"/>
                <w:sz w:val="24"/>
                <w:szCs w:val="24"/>
                <w:rtl/>
              </w:rPr>
              <w:t xml:space="preserve"> בהתאם להנחיות הנספח הסביבתי</w:t>
            </w:r>
          </w:p>
        </w:tc>
      </w:tr>
    </w:tbl>
    <w:p w14:paraId="7636E15C" w14:textId="77777777" w:rsidR="00846429" w:rsidRDefault="00846429" w:rsidP="00846429">
      <w:pPr>
        <w:pStyle w:val="a4"/>
        <w:ind w:left="792"/>
        <w:rPr>
          <w:rFonts w:ascii="David" w:hAnsi="David" w:cs="David"/>
          <w:b/>
          <w:bCs/>
          <w:sz w:val="24"/>
          <w:szCs w:val="24"/>
          <w:rtl/>
        </w:rPr>
      </w:pPr>
    </w:p>
    <w:p w14:paraId="32707B89" w14:textId="77777777" w:rsidR="00F65324" w:rsidRPr="00846429" w:rsidRDefault="00F65324" w:rsidP="003A6639">
      <w:pPr>
        <w:pStyle w:val="a4"/>
        <w:numPr>
          <w:ilvl w:val="1"/>
          <w:numId w:val="9"/>
        </w:numPr>
        <w:jc w:val="both"/>
        <w:rPr>
          <w:rFonts w:ascii="David" w:hAnsi="David" w:cs="David"/>
          <w:b/>
          <w:bCs/>
          <w:sz w:val="24"/>
          <w:szCs w:val="24"/>
          <w:rtl/>
        </w:rPr>
      </w:pPr>
      <w:r w:rsidRPr="00846429">
        <w:rPr>
          <w:rFonts w:ascii="David" w:hAnsi="David" w:cs="David"/>
          <w:b/>
          <w:bCs/>
          <w:sz w:val="24"/>
          <w:szCs w:val="24"/>
          <w:rtl/>
        </w:rPr>
        <w:t>תכניות החלות על השטח</w:t>
      </w:r>
      <w:r w:rsidR="00C47DCE">
        <w:rPr>
          <w:rFonts w:ascii="David" w:hAnsi="David" w:cs="David" w:hint="cs"/>
          <w:b/>
          <w:bCs/>
          <w:sz w:val="24"/>
          <w:szCs w:val="24"/>
          <w:rtl/>
        </w:rPr>
        <w:t xml:space="preserve"> (בהתאם </w:t>
      </w:r>
      <w:proofErr w:type="spellStart"/>
      <w:r w:rsidR="00C47DCE">
        <w:rPr>
          <w:rFonts w:ascii="David" w:hAnsi="David" w:cs="David" w:hint="cs"/>
          <w:b/>
          <w:bCs/>
          <w:sz w:val="24"/>
          <w:szCs w:val="24"/>
          <w:rtl/>
        </w:rPr>
        <w:t>לתשריט</w:t>
      </w:r>
      <w:proofErr w:type="spellEnd"/>
      <w:r w:rsidR="00C47DCE">
        <w:rPr>
          <w:rFonts w:ascii="David" w:hAnsi="David" w:cs="David" w:hint="cs"/>
          <w:b/>
          <w:bCs/>
          <w:sz w:val="24"/>
          <w:szCs w:val="24"/>
          <w:rtl/>
        </w:rPr>
        <w:t xml:space="preserve"> </w:t>
      </w:r>
      <w:r w:rsidR="003A6639">
        <w:rPr>
          <w:rFonts w:ascii="David" w:hAnsi="David" w:cs="David" w:hint="cs"/>
          <w:b/>
          <w:bCs/>
          <w:sz w:val="24"/>
          <w:szCs w:val="24"/>
          <w:rtl/>
        </w:rPr>
        <w:t>הסטטוטורי - נספח 1.4ב'</w:t>
      </w:r>
      <w:r w:rsidR="00C47DCE">
        <w:rPr>
          <w:rFonts w:ascii="David" w:hAnsi="David" w:cs="David" w:hint="cs"/>
          <w:b/>
          <w:bCs/>
          <w:sz w:val="24"/>
          <w:szCs w:val="24"/>
          <w:rtl/>
        </w:rPr>
        <w:t>)</w:t>
      </w:r>
      <w:r w:rsidRPr="00846429">
        <w:rPr>
          <w:rFonts w:ascii="David" w:hAnsi="David" w:cs="David"/>
          <w:b/>
          <w:bCs/>
          <w:sz w:val="24"/>
          <w:szCs w:val="24"/>
          <w:rtl/>
        </w:rPr>
        <w:t>:</w:t>
      </w:r>
    </w:p>
    <w:p w14:paraId="52252CD2" w14:textId="77777777" w:rsidR="00DD3CEF" w:rsidRPr="00666B9F" w:rsidRDefault="00DD3CEF" w:rsidP="00DD3CEF">
      <w:pPr>
        <w:ind w:firstLine="720"/>
        <w:jc w:val="both"/>
        <w:rPr>
          <w:rFonts w:ascii="David" w:hAnsi="David" w:cs="David"/>
          <w:sz w:val="24"/>
          <w:szCs w:val="24"/>
          <w:u w:val="single"/>
          <w:rtl/>
        </w:rPr>
      </w:pPr>
      <w:bookmarkStart w:id="0" w:name="_Ref135900680"/>
      <w:r w:rsidRPr="00666B9F">
        <w:rPr>
          <w:rFonts w:ascii="David" w:hAnsi="David" w:cs="David" w:hint="cs"/>
          <w:sz w:val="24"/>
          <w:szCs w:val="24"/>
          <w:u w:val="single"/>
          <w:rtl/>
        </w:rPr>
        <w:t>תוכניות מתאר ארציות:</w:t>
      </w:r>
    </w:p>
    <w:p w14:paraId="77355937" w14:textId="77777777" w:rsidR="00DD3CEF" w:rsidRDefault="00DD3CEF" w:rsidP="00DD3CEF">
      <w:pPr>
        <w:pStyle w:val="a4"/>
        <w:numPr>
          <w:ilvl w:val="0"/>
          <w:numId w:val="39"/>
        </w:numPr>
        <w:jc w:val="both"/>
        <w:rPr>
          <w:rFonts w:ascii="David" w:hAnsi="David" w:cs="David"/>
          <w:sz w:val="24"/>
          <w:szCs w:val="24"/>
        </w:rPr>
      </w:pPr>
      <w:r>
        <w:rPr>
          <w:rFonts w:ascii="David" w:hAnsi="David" w:cs="David" w:hint="cs"/>
          <w:sz w:val="24"/>
          <w:szCs w:val="24"/>
          <w:rtl/>
        </w:rPr>
        <w:t>תמ"א 1</w:t>
      </w:r>
    </w:p>
    <w:p w14:paraId="54AC8685" w14:textId="77777777" w:rsidR="00DD3CEF" w:rsidRDefault="00DD3CEF" w:rsidP="00DD3CEF">
      <w:pPr>
        <w:pStyle w:val="a4"/>
        <w:numPr>
          <w:ilvl w:val="0"/>
          <w:numId w:val="39"/>
        </w:numPr>
        <w:jc w:val="both"/>
        <w:rPr>
          <w:rFonts w:ascii="David" w:hAnsi="David" w:cs="David"/>
          <w:sz w:val="24"/>
          <w:szCs w:val="24"/>
        </w:rPr>
      </w:pPr>
      <w:r>
        <w:rPr>
          <w:rFonts w:ascii="David" w:hAnsi="David" w:cs="David" w:hint="cs"/>
          <w:sz w:val="24"/>
          <w:szCs w:val="24"/>
          <w:rtl/>
        </w:rPr>
        <w:t>תמ"א 35/1</w:t>
      </w:r>
    </w:p>
    <w:p w14:paraId="79B179C0" w14:textId="77777777" w:rsidR="00DD3CEF" w:rsidRPr="00666B9F" w:rsidRDefault="00DD3CEF" w:rsidP="00DD3CEF">
      <w:pPr>
        <w:ind w:left="720"/>
        <w:jc w:val="both"/>
        <w:rPr>
          <w:rFonts w:ascii="David" w:hAnsi="David" w:cs="David"/>
          <w:sz w:val="24"/>
          <w:szCs w:val="24"/>
          <w:u w:val="single"/>
          <w:rtl/>
        </w:rPr>
      </w:pPr>
      <w:r w:rsidRPr="00666B9F">
        <w:rPr>
          <w:rFonts w:ascii="David" w:hAnsi="David" w:cs="David" w:hint="cs"/>
          <w:sz w:val="24"/>
          <w:szCs w:val="24"/>
          <w:u w:val="single"/>
          <w:rtl/>
        </w:rPr>
        <w:t>תוכניות מחוזיות:</w:t>
      </w:r>
    </w:p>
    <w:p w14:paraId="2898A7FF" w14:textId="17DAE5BA" w:rsidR="00DD3CEF" w:rsidRDefault="00DD3CEF" w:rsidP="00DD3CEF">
      <w:pPr>
        <w:pStyle w:val="a4"/>
        <w:numPr>
          <w:ilvl w:val="0"/>
          <w:numId w:val="40"/>
        </w:numPr>
        <w:ind w:left="1440"/>
        <w:jc w:val="both"/>
        <w:rPr>
          <w:rFonts w:ascii="David" w:hAnsi="David" w:cs="David"/>
          <w:sz w:val="24"/>
          <w:szCs w:val="24"/>
        </w:rPr>
      </w:pPr>
      <w:proofErr w:type="spellStart"/>
      <w:r>
        <w:rPr>
          <w:rFonts w:ascii="David" w:hAnsi="David" w:cs="David" w:hint="cs"/>
          <w:sz w:val="24"/>
          <w:szCs w:val="24"/>
          <w:rtl/>
        </w:rPr>
        <w:t>תמ"מ</w:t>
      </w:r>
      <w:proofErr w:type="spellEnd"/>
      <w:r>
        <w:rPr>
          <w:rFonts w:ascii="David" w:hAnsi="David" w:cs="David" w:hint="cs"/>
          <w:sz w:val="24"/>
          <w:szCs w:val="24"/>
          <w:rtl/>
        </w:rPr>
        <w:t xml:space="preserve"> 6</w:t>
      </w:r>
    </w:p>
    <w:p w14:paraId="0371B530" w14:textId="77777777" w:rsidR="00DD3CEF" w:rsidRPr="00666B9F" w:rsidRDefault="00DD3CEF" w:rsidP="00DD3CEF">
      <w:pPr>
        <w:ind w:firstLine="720"/>
        <w:jc w:val="both"/>
        <w:rPr>
          <w:rFonts w:ascii="David" w:hAnsi="David" w:cs="David"/>
          <w:sz w:val="24"/>
          <w:szCs w:val="24"/>
          <w:u w:val="single"/>
          <w:rtl/>
        </w:rPr>
      </w:pPr>
      <w:r w:rsidRPr="00666B9F">
        <w:rPr>
          <w:rFonts w:ascii="David" w:hAnsi="David" w:cs="David" w:hint="cs"/>
          <w:sz w:val="24"/>
          <w:szCs w:val="24"/>
          <w:u w:val="single"/>
          <w:rtl/>
        </w:rPr>
        <w:t>תוכניות מקומיות ומפורטות:</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1244"/>
        <w:gridCol w:w="1393"/>
        <w:gridCol w:w="4439"/>
      </w:tblGrid>
      <w:tr w:rsidR="00DD3CEF" w:rsidRPr="003C4065" w14:paraId="0ECC2941" w14:textId="77777777" w:rsidTr="00DD3CEF">
        <w:trPr>
          <w:trHeight w:val="454"/>
          <w:tblHeader/>
          <w:jc w:val="center"/>
        </w:trPr>
        <w:tc>
          <w:tcPr>
            <w:tcW w:w="1216" w:type="pct"/>
            <w:shd w:val="clear" w:color="auto" w:fill="D9D9D9" w:themeFill="background1" w:themeFillShade="D9"/>
            <w:vAlign w:val="center"/>
            <w:hideMark/>
          </w:tcPr>
          <w:p w14:paraId="61E00312" w14:textId="77777777" w:rsidR="00DD3CEF" w:rsidRPr="00DD3CEF" w:rsidRDefault="00DD3CEF" w:rsidP="00AC5061">
            <w:pPr>
              <w:spacing w:after="0" w:line="240" w:lineRule="auto"/>
              <w:rPr>
                <w:rFonts w:ascii="David" w:hAnsi="David" w:cs="David"/>
                <w:b/>
                <w:bCs/>
                <w:sz w:val="22"/>
                <w:szCs w:val="22"/>
              </w:rPr>
            </w:pPr>
            <w:bookmarkStart w:id="1" w:name="_Ref64810289"/>
            <w:bookmarkEnd w:id="0"/>
            <w:r w:rsidRPr="00DD3CEF">
              <w:rPr>
                <w:rFonts w:ascii="David" w:hAnsi="David" w:cs="David"/>
                <w:b/>
                <w:bCs/>
                <w:sz w:val="22"/>
                <w:szCs w:val="22"/>
                <w:rtl/>
              </w:rPr>
              <w:t>תוכנית</w:t>
            </w:r>
          </w:p>
        </w:tc>
        <w:tc>
          <w:tcPr>
            <w:tcW w:w="665" w:type="pct"/>
            <w:shd w:val="clear" w:color="auto" w:fill="D9D9D9" w:themeFill="background1" w:themeFillShade="D9"/>
            <w:vAlign w:val="center"/>
            <w:hideMark/>
          </w:tcPr>
          <w:p w14:paraId="69E2C2B2" w14:textId="77777777" w:rsidR="00DD3CEF" w:rsidRPr="00DD3CEF" w:rsidRDefault="00DD3CEF" w:rsidP="00AC5061">
            <w:pPr>
              <w:spacing w:after="0" w:line="240" w:lineRule="auto"/>
              <w:rPr>
                <w:rFonts w:ascii="David" w:hAnsi="David" w:cs="David"/>
                <w:b/>
                <w:bCs/>
                <w:sz w:val="22"/>
                <w:szCs w:val="22"/>
                <w:rtl/>
              </w:rPr>
            </w:pPr>
            <w:r w:rsidRPr="00DD3CEF">
              <w:rPr>
                <w:rFonts w:ascii="David" w:hAnsi="David" w:cs="David"/>
                <w:b/>
                <w:bCs/>
                <w:sz w:val="22"/>
                <w:szCs w:val="22"/>
                <w:rtl/>
              </w:rPr>
              <w:t>יישוב</w:t>
            </w:r>
          </w:p>
        </w:tc>
        <w:tc>
          <w:tcPr>
            <w:tcW w:w="745" w:type="pct"/>
            <w:shd w:val="clear" w:color="auto" w:fill="D9D9D9" w:themeFill="background1" w:themeFillShade="D9"/>
            <w:vAlign w:val="center"/>
            <w:hideMark/>
          </w:tcPr>
          <w:p w14:paraId="3B541BDA" w14:textId="77777777" w:rsidR="00DD3CEF" w:rsidRPr="00DD3CEF" w:rsidRDefault="00DD3CEF" w:rsidP="00AC5061">
            <w:pPr>
              <w:spacing w:after="0" w:line="240" w:lineRule="auto"/>
              <w:rPr>
                <w:rFonts w:ascii="David" w:hAnsi="David" w:cs="David"/>
                <w:b/>
                <w:bCs/>
                <w:sz w:val="22"/>
                <w:szCs w:val="22"/>
                <w:rtl/>
              </w:rPr>
            </w:pPr>
            <w:r w:rsidRPr="00DD3CEF">
              <w:rPr>
                <w:rFonts w:ascii="David" w:hAnsi="David" w:cs="David"/>
                <w:b/>
                <w:bCs/>
                <w:sz w:val="22"/>
                <w:szCs w:val="22"/>
                <w:rtl/>
              </w:rPr>
              <w:t>תאריך פרסום</w:t>
            </w:r>
          </w:p>
        </w:tc>
        <w:tc>
          <w:tcPr>
            <w:tcW w:w="2374" w:type="pct"/>
            <w:shd w:val="clear" w:color="auto" w:fill="D9D9D9" w:themeFill="background1" w:themeFillShade="D9"/>
            <w:vAlign w:val="center"/>
            <w:hideMark/>
          </w:tcPr>
          <w:p w14:paraId="24BD5755" w14:textId="77777777" w:rsidR="00DD3CEF" w:rsidRPr="00DD3CEF" w:rsidRDefault="00DD3CEF" w:rsidP="00AC5061">
            <w:pPr>
              <w:spacing w:after="0" w:line="240" w:lineRule="auto"/>
              <w:rPr>
                <w:rFonts w:ascii="David" w:hAnsi="David" w:cs="David"/>
                <w:b/>
                <w:bCs/>
                <w:sz w:val="22"/>
                <w:szCs w:val="22"/>
                <w:rtl/>
              </w:rPr>
            </w:pPr>
            <w:r w:rsidRPr="00DD3CEF">
              <w:rPr>
                <w:rFonts w:ascii="David" w:hAnsi="David" w:cs="David"/>
                <w:b/>
                <w:bCs/>
                <w:sz w:val="22"/>
                <w:szCs w:val="22"/>
                <w:rtl/>
              </w:rPr>
              <w:t>תיאור</w:t>
            </w:r>
          </w:p>
        </w:tc>
      </w:tr>
      <w:tr w:rsidR="00DD3CEF" w:rsidRPr="003C4065" w14:paraId="12D593EC" w14:textId="77777777" w:rsidTr="00AC5061">
        <w:trPr>
          <w:trHeight w:val="454"/>
          <w:jc w:val="center"/>
        </w:trPr>
        <w:tc>
          <w:tcPr>
            <w:tcW w:w="1216" w:type="pct"/>
            <w:shd w:val="clear" w:color="auto" w:fill="auto"/>
            <w:vAlign w:val="center"/>
          </w:tcPr>
          <w:p w14:paraId="49576021" w14:textId="77777777" w:rsidR="00DD3CEF" w:rsidRPr="00DD3CEF" w:rsidRDefault="00DD3CEF" w:rsidP="00AC5061">
            <w:pPr>
              <w:spacing w:after="0" w:line="240" w:lineRule="auto"/>
              <w:rPr>
                <w:rFonts w:ascii="David" w:hAnsi="David" w:cs="David"/>
                <w:b/>
                <w:bCs/>
                <w:sz w:val="22"/>
                <w:szCs w:val="22"/>
                <w:rtl/>
              </w:rPr>
            </w:pPr>
            <w:r w:rsidRPr="00DD3CEF">
              <w:rPr>
                <w:rFonts w:ascii="David" w:hAnsi="David" w:cs="David"/>
                <w:sz w:val="22"/>
                <w:szCs w:val="22"/>
                <w:rtl/>
              </w:rPr>
              <w:t>תתל/18/ב</w:t>
            </w:r>
          </w:p>
        </w:tc>
        <w:tc>
          <w:tcPr>
            <w:tcW w:w="665" w:type="pct"/>
            <w:shd w:val="clear" w:color="auto" w:fill="auto"/>
            <w:vAlign w:val="center"/>
          </w:tcPr>
          <w:p w14:paraId="380FB0B3" w14:textId="77777777" w:rsidR="00DD3CEF" w:rsidRPr="00DD3CEF" w:rsidRDefault="00DD3CEF" w:rsidP="00AC5061">
            <w:pPr>
              <w:spacing w:after="0" w:line="240" w:lineRule="auto"/>
              <w:rPr>
                <w:rFonts w:ascii="David" w:hAnsi="David" w:cs="David"/>
                <w:b/>
                <w:bCs/>
                <w:sz w:val="22"/>
                <w:szCs w:val="22"/>
                <w:rtl/>
              </w:rPr>
            </w:pPr>
            <w:r w:rsidRPr="00DD3CEF">
              <w:rPr>
                <w:rFonts w:ascii="David" w:hAnsi="David" w:cs="David"/>
                <w:sz w:val="22"/>
                <w:szCs w:val="22"/>
                <w:rtl/>
              </w:rPr>
              <w:t>חדרה</w:t>
            </w:r>
          </w:p>
        </w:tc>
        <w:tc>
          <w:tcPr>
            <w:tcW w:w="745" w:type="pct"/>
            <w:shd w:val="clear" w:color="auto" w:fill="auto"/>
            <w:vAlign w:val="center"/>
          </w:tcPr>
          <w:p w14:paraId="4CFA8D48" w14:textId="77777777" w:rsidR="00DD3CEF" w:rsidRPr="00DD3CEF" w:rsidRDefault="00DD3CEF" w:rsidP="00AC5061">
            <w:pPr>
              <w:spacing w:after="0" w:line="240" w:lineRule="auto"/>
              <w:rPr>
                <w:rFonts w:ascii="David" w:hAnsi="David" w:cs="David"/>
                <w:b/>
                <w:bCs/>
                <w:sz w:val="22"/>
                <w:szCs w:val="22"/>
                <w:rtl/>
              </w:rPr>
            </w:pPr>
            <w:r w:rsidRPr="00DD3CEF">
              <w:rPr>
                <w:rFonts w:ascii="David" w:hAnsi="David" w:cs="David"/>
                <w:sz w:val="22"/>
                <w:szCs w:val="22"/>
                <w:rtl/>
              </w:rPr>
              <w:t>10/04/2022</w:t>
            </w:r>
          </w:p>
        </w:tc>
        <w:tc>
          <w:tcPr>
            <w:tcW w:w="2374" w:type="pct"/>
            <w:shd w:val="clear" w:color="auto" w:fill="auto"/>
            <w:vAlign w:val="center"/>
          </w:tcPr>
          <w:p w14:paraId="430ADD38" w14:textId="77777777" w:rsidR="00DD3CEF" w:rsidRPr="00DD3CEF" w:rsidRDefault="00DD3CEF" w:rsidP="00AC5061">
            <w:pPr>
              <w:spacing w:after="0" w:line="240" w:lineRule="auto"/>
              <w:rPr>
                <w:rFonts w:ascii="David" w:hAnsi="David" w:cs="David"/>
                <w:b/>
                <w:bCs/>
                <w:sz w:val="22"/>
                <w:szCs w:val="22"/>
                <w:rtl/>
              </w:rPr>
            </w:pPr>
            <w:r w:rsidRPr="00DD3CEF">
              <w:rPr>
                <w:rFonts w:ascii="David" w:hAnsi="David" w:cs="David"/>
                <w:rtl/>
              </w:rPr>
              <w:t xml:space="preserve">לאפשר את השלמת הסדרת חשמול המסילה באמצעות הוראות והנחיות למזעור השפעות סביבתיות הנובעות מכך ולקבוע מבנה דרך מסוג </w:t>
            </w:r>
            <w:proofErr w:type="spellStart"/>
            <w:r w:rsidRPr="00DD3CEF">
              <w:rPr>
                <w:rFonts w:ascii="David" w:hAnsi="David" w:cs="David"/>
                <w:rtl/>
              </w:rPr>
              <w:t>תה"ר</w:t>
            </w:r>
            <w:proofErr w:type="spellEnd"/>
            <w:r w:rsidRPr="00DD3CEF">
              <w:rPr>
                <w:rFonts w:ascii="David" w:hAnsi="David" w:cs="David"/>
                <w:rtl/>
              </w:rPr>
              <w:t xml:space="preserve"> הנדרש להפעלת המסילה בהינע חשמלי.</w:t>
            </w:r>
          </w:p>
        </w:tc>
      </w:tr>
      <w:tr w:rsidR="00DD3CEF" w:rsidRPr="003C4065" w14:paraId="012B0D9E" w14:textId="77777777" w:rsidTr="00AC5061">
        <w:trPr>
          <w:trHeight w:val="454"/>
          <w:jc w:val="center"/>
        </w:trPr>
        <w:tc>
          <w:tcPr>
            <w:tcW w:w="1216" w:type="pct"/>
            <w:shd w:val="clear" w:color="auto" w:fill="auto"/>
            <w:vAlign w:val="center"/>
          </w:tcPr>
          <w:p w14:paraId="269891C3" w14:textId="77777777" w:rsidR="00DD3CEF" w:rsidRPr="00DD3CEF" w:rsidRDefault="00DD3CEF" w:rsidP="00AC5061">
            <w:pPr>
              <w:spacing w:after="0" w:line="240" w:lineRule="auto"/>
              <w:rPr>
                <w:rFonts w:ascii="David" w:hAnsi="David" w:cs="David"/>
                <w:b/>
                <w:bCs/>
                <w:sz w:val="22"/>
                <w:szCs w:val="22"/>
                <w:rtl/>
              </w:rPr>
            </w:pPr>
            <w:r w:rsidRPr="00DD3CEF">
              <w:rPr>
                <w:rFonts w:ascii="David" w:hAnsi="David" w:cs="David"/>
                <w:sz w:val="22"/>
                <w:szCs w:val="22"/>
                <w:rtl/>
              </w:rPr>
              <w:t>תתל 22</w:t>
            </w:r>
          </w:p>
        </w:tc>
        <w:tc>
          <w:tcPr>
            <w:tcW w:w="665" w:type="pct"/>
            <w:shd w:val="clear" w:color="auto" w:fill="auto"/>
            <w:vAlign w:val="center"/>
          </w:tcPr>
          <w:p w14:paraId="461CB530" w14:textId="77777777" w:rsidR="00DD3CEF" w:rsidRPr="00DD3CEF" w:rsidRDefault="00DD3CEF" w:rsidP="00AC5061">
            <w:pPr>
              <w:spacing w:after="0" w:line="240" w:lineRule="auto"/>
              <w:rPr>
                <w:rFonts w:ascii="David" w:hAnsi="David" w:cs="David"/>
                <w:b/>
                <w:bCs/>
                <w:sz w:val="22"/>
                <w:szCs w:val="22"/>
                <w:rtl/>
              </w:rPr>
            </w:pPr>
            <w:r w:rsidRPr="00DD3CEF">
              <w:rPr>
                <w:rFonts w:ascii="David" w:hAnsi="David" w:cs="David"/>
                <w:sz w:val="22"/>
                <w:szCs w:val="22"/>
                <w:rtl/>
              </w:rPr>
              <w:t>חדרה, נתב"ג</w:t>
            </w:r>
          </w:p>
        </w:tc>
        <w:tc>
          <w:tcPr>
            <w:tcW w:w="745" w:type="pct"/>
            <w:shd w:val="clear" w:color="auto" w:fill="auto"/>
            <w:vAlign w:val="center"/>
          </w:tcPr>
          <w:p w14:paraId="565FD9FD" w14:textId="77777777" w:rsidR="00DD3CEF" w:rsidRPr="00DD3CEF" w:rsidRDefault="00DD3CEF" w:rsidP="00AC5061">
            <w:pPr>
              <w:spacing w:after="0" w:line="240" w:lineRule="auto"/>
              <w:rPr>
                <w:rFonts w:ascii="David" w:hAnsi="David" w:cs="David"/>
                <w:b/>
                <w:bCs/>
                <w:sz w:val="22"/>
                <w:szCs w:val="22"/>
                <w:rtl/>
              </w:rPr>
            </w:pPr>
            <w:r w:rsidRPr="00DD3CEF">
              <w:rPr>
                <w:rFonts w:ascii="David" w:hAnsi="David" w:cs="David"/>
                <w:sz w:val="22"/>
                <w:szCs w:val="22"/>
                <w:rtl/>
              </w:rPr>
              <w:t>11/12/2012</w:t>
            </w:r>
          </w:p>
        </w:tc>
        <w:tc>
          <w:tcPr>
            <w:tcW w:w="2374" w:type="pct"/>
            <w:shd w:val="clear" w:color="auto" w:fill="auto"/>
            <w:vAlign w:val="center"/>
          </w:tcPr>
          <w:p w14:paraId="363A99CD" w14:textId="77777777" w:rsidR="00DD3CEF" w:rsidRPr="00DD3CEF" w:rsidRDefault="00DD3CEF" w:rsidP="00AC5061">
            <w:pPr>
              <w:spacing w:after="0" w:line="240" w:lineRule="auto"/>
              <w:rPr>
                <w:rFonts w:ascii="David" w:hAnsi="David" w:cs="David"/>
                <w:b/>
                <w:bCs/>
                <w:sz w:val="22"/>
                <w:szCs w:val="22"/>
                <w:rtl/>
              </w:rPr>
            </w:pPr>
            <w:r w:rsidRPr="00DD3CEF">
              <w:rPr>
                <w:rFonts w:ascii="David" w:hAnsi="David" w:cs="David"/>
                <w:rtl/>
              </w:rPr>
              <w:t>המסילה המזרחית</w:t>
            </w:r>
          </w:p>
        </w:tc>
      </w:tr>
      <w:tr w:rsidR="00DD3CEF" w:rsidRPr="003C4065" w14:paraId="00E62853" w14:textId="77777777" w:rsidTr="00AC5061">
        <w:trPr>
          <w:trHeight w:val="454"/>
          <w:jc w:val="center"/>
        </w:trPr>
        <w:tc>
          <w:tcPr>
            <w:tcW w:w="1216" w:type="pct"/>
            <w:shd w:val="clear" w:color="auto" w:fill="auto"/>
            <w:vAlign w:val="center"/>
          </w:tcPr>
          <w:p w14:paraId="6BB60617" w14:textId="77777777" w:rsidR="00DD3CEF" w:rsidRPr="00DD3CEF" w:rsidRDefault="00DD3CEF" w:rsidP="00AC5061">
            <w:pPr>
              <w:spacing w:after="0" w:line="240" w:lineRule="auto"/>
              <w:rPr>
                <w:rFonts w:ascii="David" w:hAnsi="David" w:cs="David"/>
                <w:b/>
                <w:bCs/>
                <w:sz w:val="22"/>
                <w:szCs w:val="22"/>
                <w:rtl/>
              </w:rPr>
            </w:pPr>
            <w:r w:rsidRPr="00DD3CEF">
              <w:rPr>
                <w:rFonts w:ascii="David" w:hAnsi="David" w:cs="David"/>
                <w:sz w:val="22"/>
                <w:szCs w:val="22"/>
                <w:rtl/>
              </w:rPr>
              <w:t>תתל/ 4/ 3/ 6</w:t>
            </w:r>
          </w:p>
        </w:tc>
        <w:tc>
          <w:tcPr>
            <w:tcW w:w="665" w:type="pct"/>
            <w:shd w:val="clear" w:color="auto" w:fill="auto"/>
            <w:vAlign w:val="center"/>
          </w:tcPr>
          <w:p w14:paraId="41149A31" w14:textId="77777777" w:rsidR="00DD3CEF" w:rsidRPr="00DD3CEF" w:rsidRDefault="00DD3CEF" w:rsidP="00AC5061">
            <w:pPr>
              <w:spacing w:after="0" w:line="240" w:lineRule="auto"/>
              <w:rPr>
                <w:rFonts w:ascii="David" w:hAnsi="David" w:cs="David"/>
                <w:b/>
                <w:bCs/>
                <w:sz w:val="22"/>
                <w:szCs w:val="22"/>
                <w:rtl/>
              </w:rPr>
            </w:pPr>
            <w:r w:rsidRPr="00DD3CEF">
              <w:rPr>
                <w:rFonts w:ascii="David" w:hAnsi="David" w:cs="David"/>
                <w:sz w:val="22"/>
                <w:szCs w:val="22"/>
                <w:rtl/>
              </w:rPr>
              <w:t>אליכין, חדרה, מ.א. מנשה, מ.א. עמק חפר</w:t>
            </w:r>
          </w:p>
        </w:tc>
        <w:tc>
          <w:tcPr>
            <w:tcW w:w="745" w:type="pct"/>
            <w:shd w:val="clear" w:color="auto" w:fill="auto"/>
            <w:vAlign w:val="center"/>
          </w:tcPr>
          <w:p w14:paraId="4E6C1627" w14:textId="77777777" w:rsidR="00DD3CEF" w:rsidRPr="00DD3CEF" w:rsidRDefault="00DD3CEF" w:rsidP="00AC5061">
            <w:pPr>
              <w:spacing w:after="0" w:line="240" w:lineRule="auto"/>
              <w:rPr>
                <w:rFonts w:ascii="David" w:hAnsi="David" w:cs="David"/>
                <w:b/>
                <w:bCs/>
                <w:sz w:val="22"/>
                <w:szCs w:val="22"/>
                <w:rtl/>
              </w:rPr>
            </w:pPr>
            <w:r w:rsidRPr="00DD3CEF">
              <w:rPr>
                <w:rFonts w:ascii="David" w:hAnsi="David" w:cs="David"/>
                <w:sz w:val="22"/>
                <w:szCs w:val="22"/>
                <w:rtl/>
              </w:rPr>
              <w:t>07/09/2005</w:t>
            </w:r>
          </w:p>
        </w:tc>
        <w:tc>
          <w:tcPr>
            <w:tcW w:w="2374" w:type="pct"/>
            <w:shd w:val="clear" w:color="auto" w:fill="auto"/>
            <w:vAlign w:val="center"/>
          </w:tcPr>
          <w:p w14:paraId="239AB388" w14:textId="77777777" w:rsidR="00DD3CEF" w:rsidRPr="00DD3CEF" w:rsidRDefault="00DD3CEF" w:rsidP="00AC5061">
            <w:pPr>
              <w:spacing w:after="0" w:line="240" w:lineRule="auto"/>
              <w:rPr>
                <w:rFonts w:ascii="David" w:hAnsi="David" w:cs="David"/>
                <w:b/>
                <w:bCs/>
                <w:sz w:val="22"/>
                <w:szCs w:val="22"/>
              </w:rPr>
            </w:pPr>
            <w:r w:rsidRPr="00DD3CEF">
              <w:rPr>
                <w:rFonts w:ascii="David" w:hAnsi="David" w:cs="David"/>
                <w:rtl/>
              </w:rPr>
              <w:t xml:space="preserve">כביש 9 </w:t>
            </w:r>
          </w:p>
        </w:tc>
      </w:tr>
      <w:tr w:rsidR="00DD3CEF" w:rsidRPr="003C4065" w14:paraId="16019DF5" w14:textId="77777777" w:rsidTr="00AC5061">
        <w:trPr>
          <w:trHeight w:val="454"/>
          <w:jc w:val="center"/>
        </w:trPr>
        <w:tc>
          <w:tcPr>
            <w:tcW w:w="1216" w:type="pct"/>
            <w:shd w:val="clear" w:color="auto" w:fill="auto"/>
            <w:vAlign w:val="center"/>
          </w:tcPr>
          <w:p w14:paraId="18A5A94F" w14:textId="77777777" w:rsidR="00DD3CEF" w:rsidRPr="00DD3CEF" w:rsidRDefault="00DD3CEF" w:rsidP="00AC5061">
            <w:pPr>
              <w:spacing w:after="0" w:line="240" w:lineRule="auto"/>
              <w:rPr>
                <w:rFonts w:ascii="David" w:hAnsi="David" w:cs="David"/>
                <w:sz w:val="22"/>
                <w:szCs w:val="22"/>
                <w:rtl/>
              </w:rPr>
            </w:pPr>
            <w:r w:rsidRPr="00DD3CEF">
              <w:rPr>
                <w:rFonts w:ascii="David" w:hAnsi="David" w:cs="David"/>
                <w:sz w:val="22"/>
                <w:szCs w:val="22"/>
                <w:rtl/>
              </w:rPr>
              <w:t>ג/1311/חד/1330/מ/348</w:t>
            </w:r>
          </w:p>
        </w:tc>
        <w:tc>
          <w:tcPr>
            <w:tcW w:w="665" w:type="pct"/>
            <w:shd w:val="clear" w:color="auto" w:fill="auto"/>
            <w:vAlign w:val="center"/>
          </w:tcPr>
          <w:p w14:paraId="265CF52C" w14:textId="77777777" w:rsidR="00DD3CEF" w:rsidRPr="00DD3CEF" w:rsidRDefault="00DD3CEF" w:rsidP="00AC5061">
            <w:pPr>
              <w:spacing w:after="0" w:line="240" w:lineRule="auto"/>
              <w:rPr>
                <w:rFonts w:ascii="David" w:hAnsi="David" w:cs="David"/>
                <w:sz w:val="22"/>
                <w:szCs w:val="22"/>
                <w:rtl/>
              </w:rPr>
            </w:pPr>
            <w:r w:rsidRPr="00DD3CEF">
              <w:rPr>
                <w:rFonts w:ascii="David" w:hAnsi="David" w:cs="David"/>
                <w:sz w:val="22"/>
                <w:szCs w:val="22"/>
                <w:rtl/>
              </w:rPr>
              <w:t>חדרה, מ.א. מנשה</w:t>
            </w:r>
          </w:p>
        </w:tc>
        <w:tc>
          <w:tcPr>
            <w:tcW w:w="745" w:type="pct"/>
            <w:shd w:val="clear" w:color="auto" w:fill="auto"/>
            <w:vAlign w:val="center"/>
          </w:tcPr>
          <w:p w14:paraId="5736642C" w14:textId="77777777" w:rsidR="00DD3CEF" w:rsidRPr="00DD3CEF" w:rsidRDefault="00DD3CEF" w:rsidP="00AC5061">
            <w:pPr>
              <w:spacing w:after="0" w:line="240" w:lineRule="auto"/>
              <w:rPr>
                <w:rFonts w:ascii="David" w:hAnsi="David" w:cs="David"/>
                <w:sz w:val="22"/>
                <w:szCs w:val="22"/>
                <w:rtl/>
              </w:rPr>
            </w:pPr>
            <w:r w:rsidRPr="00DD3CEF">
              <w:rPr>
                <w:rFonts w:ascii="David" w:hAnsi="David" w:cs="David"/>
                <w:sz w:val="22"/>
                <w:szCs w:val="22"/>
                <w:rtl/>
              </w:rPr>
              <w:t>13/05/2008</w:t>
            </w:r>
          </w:p>
        </w:tc>
        <w:tc>
          <w:tcPr>
            <w:tcW w:w="2374" w:type="pct"/>
            <w:shd w:val="clear" w:color="auto" w:fill="auto"/>
            <w:vAlign w:val="center"/>
          </w:tcPr>
          <w:p w14:paraId="5CADE39B" w14:textId="77777777" w:rsidR="00DD3CEF" w:rsidRPr="00DD3CEF" w:rsidRDefault="00DD3CEF" w:rsidP="00AC5061">
            <w:pPr>
              <w:spacing w:after="0" w:line="240" w:lineRule="auto"/>
              <w:rPr>
                <w:rFonts w:ascii="David" w:hAnsi="David" w:cs="David"/>
                <w:rtl/>
              </w:rPr>
            </w:pPr>
            <w:r w:rsidRPr="00DD3CEF">
              <w:rPr>
                <w:rFonts w:ascii="David" w:hAnsi="David" w:cs="David"/>
                <w:rtl/>
              </w:rPr>
              <w:t>קביעת רצועת מעבר קווי מים</w:t>
            </w:r>
          </w:p>
        </w:tc>
      </w:tr>
      <w:tr w:rsidR="00DD3CEF" w:rsidRPr="003C4065" w14:paraId="15142893" w14:textId="77777777" w:rsidTr="00AC5061">
        <w:trPr>
          <w:trHeight w:val="454"/>
          <w:jc w:val="center"/>
        </w:trPr>
        <w:tc>
          <w:tcPr>
            <w:tcW w:w="1216" w:type="pct"/>
            <w:shd w:val="clear" w:color="auto" w:fill="FFFFFF" w:themeFill="background1"/>
            <w:vAlign w:val="center"/>
          </w:tcPr>
          <w:p w14:paraId="57158204" w14:textId="77777777" w:rsidR="00DD3CEF" w:rsidRPr="00DD3CEF" w:rsidRDefault="00DD3CEF" w:rsidP="00AC5061">
            <w:pPr>
              <w:spacing w:after="0" w:line="240" w:lineRule="auto"/>
              <w:rPr>
                <w:rFonts w:ascii="David" w:hAnsi="David" w:cs="David"/>
                <w:sz w:val="22"/>
                <w:szCs w:val="22"/>
                <w:rtl/>
              </w:rPr>
            </w:pPr>
            <w:r w:rsidRPr="00DD3CEF">
              <w:rPr>
                <w:rFonts w:ascii="David" w:hAnsi="David" w:cs="David"/>
                <w:sz w:val="22"/>
                <w:szCs w:val="22"/>
                <w:rtl/>
              </w:rPr>
              <w:t>מ/247</w:t>
            </w:r>
          </w:p>
        </w:tc>
        <w:tc>
          <w:tcPr>
            <w:tcW w:w="665" w:type="pct"/>
            <w:shd w:val="clear" w:color="auto" w:fill="FFFFFF" w:themeFill="background1"/>
            <w:vAlign w:val="center"/>
          </w:tcPr>
          <w:p w14:paraId="6F29AE43" w14:textId="77777777" w:rsidR="00DD3CEF" w:rsidRPr="00DD3CEF" w:rsidRDefault="00DD3CEF" w:rsidP="00AC5061">
            <w:pPr>
              <w:spacing w:after="0" w:line="240" w:lineRule="auto"/>
              <w:rPr>
                <w:rFonts w:ascii="David" w:hAnsi="David" w:cs="David"/>
                <w:sz w:val="22"/>
                <w:szCs w:val="22"/>
                <w:rtl/>
              </w:rPr>
            </w:pPr>
            <w:r w:rsidRPr="00DD3CEF">
              <w:rPr>
                <w:rFonts w:ascii="David" w:hAnsi="David" w:cs="David"/>
                <w:sz w:val="22"/>
                <w:szCs w:val="22"/>
                <w:rtl/>
              </w:rPr>
              <w:t>שדה יצחק</w:t>
            </w:r>
          </w:p>
        </w:tc>
        <w:tc>
          <w:tcPr>
            <w:tcW w:w="745" w:type="pct"/>
            <w:shd w:val="clear" w:color="auto" w:fill="FFFFFF" w:themeFill="background1"/>
            <w:vAlign w:val="center"/>
          </w:tcPr>
          <w:p w14:paraId="2D0F463D" w14:textId="77777777" w:rsidR="00DD3CEF" w:rsidRPr="00DD3CEF" w:rsidRDefault="00DD3CEF" w:rsidP="00AC5061">
            <w:pPr>
              <w:spacing w:after="0" w:line="240" w:lineRule="auto"/>
              <w:rPr>
                <w:rFonts w:ascii="David" w:hAnsi="David" w:cs="David"/>
                <w:sz w:val="22"/>
                <w:szCs w:val="22"/>
                <w:rtl/>
              </w:rPr>
            </w:pPr>
            <w:r w:rsidRPr="00DD3CEF">
              <w:rPr>
                <w:rFonts w:ascii="David" w:hAnsi="David" w:cs="David"/>
                <w:sz w:val="22"/>
                <w:szCs w:val="22"/>
                <w:rtl/>
              </w:rPr>
              <w:t>02/01/2006</w:t>
            </w:r>
          </w:p>
        </w:tc>
        <w:tc>
          <w:tcPr>
            <w:tcW w:w="2374" w:type="pct"/>
            <w:shd w:val="clear" w:color="auto" w:fill="FFFFFF" w:themeFill="background1"/>
            <w:vAlign w:val="center"/>
          </w:tcPr>
          <w:p w14:paraId="3E065C6A" w14:textId="77777777" w:rsidR="00DD3CEF" w:rsidRPr="00DD3CEF" w:rsidRDefault="00DD3CEF" w:rsidP="00AC5061">
            <w:pPr>
              <w:spacing w:after="0" w:line="240" w:lineRule="auto"/>
              <w:rPr>
                <w:rFonts w:ascii="David" w:hAnsi="David" w:cs="David"/>
                <w:rtl/>
              </w:rPr>
            </w:pPr>
            <w:r w:rsidRPr="00DD3CEF">
              <w:rPr>
                <w:rFonts w:ascii="David" w:hAnsi="David" w:cs="David"/>
                <w:rtl/>
              </w:rPr>
              <w:t xml:space="preserve">מתאר למושב. שינוי יעוד מחקלאי למגורים בחלקות א'. </w:t>
            </w:r>
          </w:p>
        </w:tc>
      </w:tr>
      <w:tr w:rsidR="00DD3CEF" w:rsidRPr="003C4065" w14:paraId="0D577446" w14:textId="77777777" w:rsidTr="00AC5061">
        <w:trPr>
          <w:trHeight w:val="454"/>
          <w:jc w:val="center"/>
        </w:trPr>
        <w:tc>
          <w:tcPr>
            <w:tcW w:w="1216" w:type="pct"/>
            <w:shd w:val="clear" w:color="auto" w:fill="FFFFFF" w:themeFill="background1"/>
            <w:vAlign w:val="center"/>
          </w:tcPr>
          <w:p w14:paraId="41654F9E" w14:textId="77777777" w:rsidR="00DD3CEF" w:rsidRPr="00DD3CEF" w:rsidRDefault="00DD3CEF" w:rsidP="00AC5061">
            <w:pPr>
              <w:spacing w:after="0" w:line="240" w:lineRule="auto"/>
              <w:rPr>
                <w:rFonts w:ascii="David" w:hAnsi="David" w:cs="David"/>
                <w:sz w:val="22"/>
                <w:szCs w:val="22"/>
                <w:rtl/>
              </w:rPr>
            </w:pPr>
            <w:r w:rsidRPr="00DD3CEF">
              <w:rPr>
                <w:rFonts w:ascii="David" w:hAnsi="David" w:cs="David"/>
                <w:sz w:val="22"/>
                <w:szCs w:val="22"/>
                <w:rtl/>
              </w:rPr>
              <w:t>משח/44</w:t>
            </w:r>
          </w:p>
        </w:tc>
        <w:tc>
          <w:tcPr>
            <w:tcW w:w="665" w:type="pct"/>
            <w:shd w:val="clear" w:color="auto" w:fill="FFFFFF" w:themeFill="background1"/>
            <w:vAlign w:val="center"/>
          </w:tcPr>
          <w:p w14:paraId="66AC2D6C" w14:textId="77777777" w:rsidR="00DD3CEF" w:rsidRPr="00DD3CEF" w:rsidRDefault="00DD3CEF" w:rsidP="00AC5061">
            <w:pPr>
              <w:spacing w:after="0" w:line="240" w:lineRule="auto"/>
              <w:rPr>
                <w:rFonts w:ascii="David" w:hAnsi="David" w:cs="David"/>
                <w:sz w:val="22"/>
                <w:szCs w:val="22"/>
                <w:rtl/>
              </w:rPr>
            </w:pPr>
            <w:r w:rsidRPr="00DD3CEF">
              <w:rPr>
                <w:rFonts w:ascii="David" w:hAnsi="David" w:cs="David"/>
                <w:sz w:val="22"/>
                <w:szCs w:val="22"/>
                <w:rtl/>
              </w:rPr>
              <w:t>מ.א. מנשה</w:t>
            </w:r>
          </w:p>
        </w:tc>
        <w:tc>
          <w:tcPr>
            <w:tcW w:w="745" w:type="pct"/>
            <w:shd w:val="clear" w:color="auto" w:fill="FFFFFF" w:themeFill="background1"/>
            <w:vAlign w:val="center"/>
          </w:tcPr>
          <w:p w14:paraId="76577DF2" w14:textId="77777777" w:rsidR="00DD3CEF" w:rsidRPr="00DD3CEF" w:rsidRDefault="00DD3CEF" w:rsidP="00AC5061">
            <w:pPr>
              <w:spacing w:after="0" w:line="240" w:lineRule="auto"/>
              <w:rPr>
                <w:rFonts w:ascii="David" w:hAnsi="David" w:cs="David"/>
                <w:sz w:val="22"/>
                <w:szCs w:val="22"/>
                <w:rtl/>
              </w:rPr>
            </w:pPr>
            <w:r w:rsidRPr="00DD3CEF">
              <w:rPr>
                <w:rFonts w:ascii="David" w:hAnsi="David" w:cs="David"/>
                <w:sz w:val="22"/>
                <w:szCs w:val="22"/>
                <w:rtl/>
              </w:rPr>
              <w:t>17/04/1997</w:t>
            </w:r>
          </w:p>
        </w:tc>
        <w:tc>
          <w:tcPr>
            <w:tcW w:w="2374" w:type="pct"/>
            <w:shd w:val="clear" w:color="auto" w:fill="FFFFFF" w:themeFill="background1"/>
            <w:vAlign w:val="center"/>
          </w:tcPr>
          <w:p w14:paraId="15879478" w14:textId="77777777" w:rsidR="00DD3CEF" w:rsidRPr="00DD3CEF" w:rsidRDefault="00DD3CEF" w:rsidP="00AC5061">
            <w:pPr>
              <w:spacing w:after="0" w:line="240" w:lineRule="auto"/>
              <w:rPr>
                <w:rFonts w:ascii="David" w:hAnsi="David" w:cs="David"/>
                <w:rtl/>
              </w:rPr>
            </w:pPr>
            <w:r w:rsidRPr="00DD3CEF">
              <w:rPr>
                <w:rFonts w:ascii="David" w:hAnsi="David" w:cs="David"/>
                <w:rtl/>
              </w:rPr>
              <w:t xml:space="preserve">מפורטת צרכי רישום. </w:t>
            </w:r>
            <w:proofErr w:type="spellStart"/>
            <w:r w:rsidRPr="00DD3CEF">
              <w:rPr>
                <w:rFonts w:ascii="David" w:hAnsi="David" w:cs="David"/>
                <w:rtl/>
              </w:rPr>
              <w:t>יעודי</w:t>
            </w:r>
            <w:proofErr w:type="spellEnd"/>
            <w:r w:rsidRPr="00DD3CEF">
              <w:rPr>
                <w:rFonts w:ascii="David" w:hAnsi="David" w:cs="David"/>
                <w:rtl/>
              </w:rPr>
              <w:t xml:space="preserve"> קרקע: אזורים חקלאים, שטחי עתיקות, תוואי נחל. </w:t>
            </w:r>
          </w:p>
        </w:tc>
      </w:tr>
      <w:tr w:rsidR="00DD3CEF" w:rsidRPr="003C4065" w14:paraId="2CBC2CEF" w14:textId="77777777" w:rsidTr="00AC5061">
        <w:trPr>
          <w:trHeight w:val="454"/>
          <w:jc w:val="center"/>
        </w:trPr>
        <w:tc>
          <w:tcPr>
            <w:tcW w:w="1216" w:type="pct"/>
            <w:shd w:val="clear" w:color="auto" w:fill="FFFFFF" w:themeFill="background1"/>
            <w:vAlign w:val="center"/>
          </w:tcPr>
          <w:p w14:paraId="6F144924" w14:textId="77777777" w:rsidR="00DD3CEF" w:rsidRPr="00DD3CEF" w:rsidRDefault="00DD3CEF" w:rsidP="00AC5061">
            <w:pPr>
              <w:spacing w:after="0" w:line="240" w:lineRule="auto"/>
              <w:rPr>
                <w:rFonts w:ascii="David" w:hAnsi="David" w:cs="David"/>
                <w:sz w:val="22"/>
                <w:szCs w:val="22"/>
                <w:rtl/>
              </w:rPr>
            </w:pPr>
            <w:proofErr w:type="spellStart"/>
            <w:r w:rsidRPr="00DD3CEF">
              <w:rPr>
                <w:rFonts w:ascii="David" w:hAnsi="David" w:cs="David"/>
                <w:sz w:val="22"/>
                <w:szCs w:val="22"/>
                <w:rtl/>
              </w:rPr>
              <w:lastRenderedPageBreak/>
              <w:t>משמ</w:t>
            </w:r>
            <w:proofErr w:type="spellEnd"/>
            <w:r w:rsidRPr="00DD3CEF">
              <w:rPr>
                <w:rFonts w:ascii="David" w:hAnsi="David" w:cs="David"/>
                <w:sz w:val="22"/>
                <w:szCs w:val="22"/>
                <w:rtl/>
              </w:rPr>
              <w:t>/17/</w:t>
            </w:r>
            <w:proofErr w:type="spellStart"/>
            <w:r w:rsidRPr="00DD3CEF">
              <w:rPr>
                <w:rFonts w:ascii="David" w:hAnsi="David" w:cs="David"/>
                <w:sz w:val="22"/>
                <w:szCs w:val="22"/>
                <w:rtl/>
              </w:rPr>
              <w:t>עח</w:t>
            </w:r>
            <w:proofErr w:type="spellEnd"/>
          </w:p>
        </w:tc>
        <w:tc>
          <w:tcPr>
            <w:tcW w:w="665" w:type="pct"/>
            <w:shd w:val="clear" w:color="auto" w:fill="FFFFFF" w:themeFill="background1"/>
            <w:vAlign w:val="center"/>
          </w:tcPr>
          <w:p w14:paraId="7846CE41" w14:textId="77777777" w:rsidR="00DD3CEF" w:rsidRPr="00DD3CEF" w:rsidRDefault="00DD3CEF" w:rsidP="00AC5061">
            <w:pPr>
              <w:spacing w:after="0" w:line="240" w:lineRule="auto"/>
              <w:rPr>
                <w:rFonts w:ascii="David" w:hAnsi="David" w:cs="David"/>
                <w:sz w:val="22"/>
                <w:szCs w:val="22"/>
                <w:rtl/>
              </w:rPr>
            </w:pPr>
            <w:r w:rsidRPr="00DD3CEF">
              <w:rPr>
                <w:rFonts w:ascii="David" w:hAnsi="David" w:cs="David"/>
                <w:sz w:val="22"/>
                <w:szCs w:val="22"/>
                <w:rtl/>
              </w:rPr>
              <w:t>אחיטוב</w:t>
            </w:r>
          </w:p>
        </w:tc>
        <w:tc>
          <w:tcPr>
            <w:tcW w:w="745" w:type="pct"/>
            <w:shd w:val="clear" w:color="auto" w:fill="FFFFFF" w:themeFill="background1"/>
            <w:vAlign w:val="center"/>
          </w:tcPr>
          <w:p w14:paraId="4F638E45" w14:textId="77777777" w:rsidR="00DD3CEF" w:rsidRPr="00DD3CEF" w:rsidRDefault="00DD3CEF" w:rsidP="00AC5061">
            <w:pPr>
              <w:spacing w:after="0" w:line="240" w:lineRule="auto"/>
              <w:rPr>
                <w:rFonts w:ascii="David" w:hAnsi="David" w:cs="David"/>
                <w:sz w:val="22"/>
                <w:szCs w:val="22"/>
                <w:rtl/>
              </w:rPr>
            </w:pPr>
            <w:r w:rsidRPr="00DD3CEF">
              <w:rPr>
                <w:rFonts w:ascii="David" w:hAnsi="David" w:cs="David"/>
                <w:sz w:val="22"/>
                <w:szCs w:val="22"/>
                <w:rtl/>
              </w:rPr>
              <w:t>29/01/1987</w:t>
            </w:r>
          </w:p>
        </w:tc>
        <w:tc>
          <w:tcPr>
            <w:tcW w:w="2374" w:type="pct"/>
            <w:shd w:val="clear" w:color="auto" w:fill="FFFFFF" w:themeFill="background1"/>
            <w:vAlign w:val="center"/>
          </w:tcPr>
          <w:p w14:paraId="3955D43E" w14:textId="77777777" w:rsidR="00DD3CEF" w:rsidRPr="00DD3CEF" w:rsidRDefault="00DD3CEF" w:rsidP="00AC5061">
            <w:pPr>
              <w:spacing w:after="0" w:line="240" w:lineRule="auto"/>
              <w:rPr>
                <w:rFonts w:ascii="David" w:hAnsi="David" w:cs="David"/>
                <w:rtl/>
              </w:rPr>
            </w:pPr>
            <w:r w:rsidRPr="00DD3CEF">
              <w:rPr>
                <w:rFonts w:ascii="David" w:hAnsi="David" w:cs="David"/>
                <w:rtl/>
              </w:rPr>
              <w:t xml:space="preserve">איחוד וחלוקה. יעוד קרקע: דרך מאושרת, קרקע חקלאית, שטח פתוח, מגורים, מגורים א', בית עלמין, תשתיות חשמל, מסילת ברזל. </w:t>
            </w:r>
          </w:p>
        </w:tc>
      </w:tr>
      <w:tr w:rsidR="00DD3CEF" w:rsidRPr="003C4065" w14:paraId="41C59065" w14:textId="77777777" w:rsidTr="00AC5061">
        <w:trPr>
          <w:trHeight w:val="454"/>
          <w:jc w:val="center"/>
        </w:trPr>
        <w:tc>
          <w:tcPr>
            <w:tcW w:w="1216" w:type="pct"/>
            <w:shd w:val="clear" w:color="auto" w:fill="FFFFFF" w:themeFill="background1"/>
            <w:vAlign w:val="center"/>
          </w:tcPr>
          <w:p w14:paraId="4A14A191" w14:textId="77777777" w:rsidR="00DD3CEF" w:rsidRPr="00DD3CEF" w:rsidRDefault="00DD3CEF" w:rsidP="00AC5061">
            <w:pPr>
              <w:spacing w:after="0" w:line="240" w:lineRule="auto"/>
              <w:rPr>
                <w:rFonts w:ascii="David" w:hAnsi="David" w:cs="David"/>
                <w:sz w:val="22"/>
                <w:szCs w:val="22"/>
                <w:rtl/>
              </w:rPr>
            </w:pPr>
            <w:r w:rsidRPr="00DD3CEF">
              <w:rPr>
                <w:rFonts w:ascii="David" w:hAnsi="David" w:cs="David"/>
                <w:sz w:val="22"/>
                <w:szCs w:val="22"/>
                <w:rtl/>
              </w:rPr>
              <w:t>משח/23</w:t>
            </w:r>
          </w:p>
        </w:tc>
        <w:tc>
          <w:tcPr>
            <w:tcW w:w="665" w:type="pct"/>
            <w:shd w:val="clear" w:color="auto" w:fill="FFFFFF" w:themeFill="background1"/>
            <w:vAlign w:val="center"/>
          </w:tcPr>
          <w:p w14:paraId="1487223A" w14:textId="77777777" w:rsidR="00DD3CEF" w:rsidRPr="00DD3CEF" w:rsidRDefault="00DD3CEF" w:rsidP="00AC5061">
            <w:pPr>
              <w:spacing w:after="0" w:line="240" w:lineRule="auto"/>
              <w:rPr>
                <w:rFonts w:ascii="David" w:hAnsi="David" w:cs="David"/>
                <w:sz w:val="22"/>
                <w:szCs w:val="22"/>
                <w:rtl/>
              </w:rPr>
            </w:pPr>
            <w:r w:rsidRPr="00DD3CEF">
              <w:rPr>
                <w:rFonts w:ascii="David" w:hAnsi="David" w:cs="David"/>
                <w:sz w:val="22"/>
                <w:szCs w:val="22"/>
                <w:rtl/>
              </w:rPr>
              <w:t>מאור, שדה יצח</w:t>
            </w:r>
            <w:bookmarkStart w:id="2" w:name="_GoBack"/>
            <w:bookmarkEnd w:id="2"/>
            <w:r w:rsidRPr="00DD3CEF">
              <w:rPr>
                <w:rFonts w:ascii="David" w:hAnsi="David" w:cs="David"/>
                <w:sz w:val="22"/>
                <w:szCs w:val="22"/>
                <w:rtl/>
              </w:rPr>
              <w:t>ק</w:t>
            </w:r>
          </w:p>
        </w:tc>
        <w:tc>
          <w:tcPr>
            <w:tcW w:w="745" w:type="pct"/>
            <w:shd w:val="clear" w:color="auto" w:fill="FFFFFF" w:themeFill="background1"/>
            <w:vAlign w:val="center"/>
          </w:tcPr>
          <w:p w14:paraId="1F38C9CA" w14:textId="77777777" w:rsidR="00DD3CEF" w:rsidRPr="00DD3CEF" w:rsidRDefault="00DD3CEF" w:rsidP="00AC5061">
            <w:pPr>
              <w:spacing w:after="0" w:line="240" w:lineRule="auto"/>
              <w:rPr>
                <w:rFonts w:ascii="David" w:hAnsi="David" w:cs="David"/>
                <w:sz w:val="22"/>
                <w:szCs w:val="22"/>
                <w:rtl/>
              </w:rPr>
            </w:pPr>
            <w:r w:rsidRPr="00DD3CEF">
              <w:rPr>
                <w:rFonts w:ascii="David" w:hAnsi="David" w:cs="David"/>
                <w:sz w:val="22"/>
                <w:szCs w:val="22"/>
                <w:rtl/>
              </w:rPr>
              <w:t>10/11/1985</w:t>
            </w:r>
          </w:p>
        </w:tc>
        <w:tc>
          <w:tcPr>
            <w:tcW w:w="2374" w:type="pct"/>
            <w:shd w:val="clear" w:color="auto" w:fill="FFFFFF" w:themeFill="background1"/>
            <w:vAlign w:val="center"/>
          </w:tcPr>
          <w:p w14:paraId="60A1FF21" w14:textId="77777777" w:rsidR="00DD3CEF" w:rsidRPr="00DD3CEF" w:rsidRDefault="00DD3CEF" w:rsidP="00AC5061">
            <w:pPr>
              <w:spacing w:after="0" w:line="240" w:lineRule="auto"/>
              <w:rPr>
                <w:rFonts w:ascii="David" w:hAnsi="David" w:cs="David"/>
                <w:rtl/>
              </w:rPr>
            </w:pPr>
            <w:r w:rsidRPr="00DD3CEF">
              <w:rPr>
                <w:rFonts w:ascii="David" w:hAnsi="David" w:cs="David"/>
                <w:rtl/>
              </w:rPr>
              <w:t xml:space="preserve">רישום והסדרה שדה יצחק והסביבה. יעוד קרקע: מגורים, הסדרת דרכים קיימות, דרך מוצעת, בניני ציבור, שטח פתוח, תוואי נחל. </w:t>
            </w:r>
          </w:p>
        </w:tc>
      </w:tr>
      <w:tr w:rsidR="00DD3CEF" w:rsidRPr="003C4065" w14:paraId="1994556F" w14:textId="77777777" w:rsidTr="00AC5061">
        <w:trPr>
          <w:trHeight w:val="454"/>
          <w:jc w:val="center"/>
        </w:trPr>
        <w:tc>
          <w:tcPr>
            <w:tcW w:w="1216" w:type="pct"/>
            <w:shd w:val="clear" w:color="auto" w:fill="FFFFFF" w:themeFill="background1"/>
            <w:vAlign w:val="center"/>
          </w:tcPr>
          <w:p w14:paraId="534152C0" w14:textId="77777777" w:rsidR="00DD3CEF" w:rsidRPr="00DD3CEF" w:rsidRDefault="00DD3CEF" w:rsidP="00AC5061">
            <w:pPr>
              <w:spacing w:after="0" w:line="240" w:lineRule="auto"/>
              <w:rPr>
                <w:rFonts w:ascii="David" w:hAnsi="David" w:cs="David"/>
                <w:sz w:val="22"/>
                <w:szCs w:val="22"/>
                <w:rtl/>
              </w:rPr>
            </w:pPr>
            <w:r w:rsidRPr="00DD3CEF">
              <w:rPr>
                <w:rFonts w:ascii="David" w:hAnsi="David" w:cs="David"/>
                <w:sz w:val="22"/>
                <w:szCs w:val="22"/>
                <w:rtl/>
              </w:rPr>
              <w:t>משח/12</w:t>
            </w:r>
          </w:p>
        </w:tc>
        <w:tc>
          <w:tcPr>
            <w:tcW w:w="665" w:type="pct"/>
            <w:shd w:val="clear" w:color="auto" w:fill="FFFFFF" w:themeFill="background1"/>
            <w:vAlign w:val="center"/>
          </w:tcPr>
          <w:p w14:paraId="0C106459" w14:textId="77777777" w:rsidR="00DD3CEF" w:rsidRPr="00DD3CEF" w:rsidRDefault="00DD3CEF" w:rsidP="00AC5061">
            <w:pPr>
              <w:spacing w:after="0" w:line="240" w:lineRule="auto"/>
              <w:rPr>
                <w:rFonts w:ascii="David" w:hAnsi="David" w:cs="David"/>
                <w:sz w:val="22"/>
                <w:szCs w:val="22"/>
                <w:rtl/>
              </w:rPr>
            </w:pPr>
            <w:r w:rsidRPr="00DD3CEF">
              <w:rPr>
                <w:rFonts w:ascii="David" w:hAnsi="David" w:cs="David"/>
                <w:sz w:val="22"/>
                <w:szCs w:val="22"/>
                <w:rtl/>
              </w:rPr>
              <w:t>להבות חביבה</w:t>
            </w:r>
          </w:p>
        </w:tc>
        <w:tc>
          <w:tcPr>
            <w:tcW w:w="745" w:type="pct"/>
            <w:shd w:val="clear" w:color="auto" w:fill="FFFFFF" w:themeFill="background1"/>
            <w:vAlign w:val="center"/>
          </w:tcPr>
          <w:p w14:paraId="6BE66094" w14:textId="77777777" w:rsidR="00DD3CEF" w:rsidRPr="00DD3CEF" w:rsidRDefault="00DD3CEF" w:rsidP="00AC5061">
            <w:pPr>
              <w:spacing w:after="0" w:line="240" w:lineRule="auto"/>
              <w:rPr>
                <w:rFonts w:ascii="David" w:hAnsi="David" w:cs="David"/>
                <w:sz w:val="22"/>
                <w:szCs w:val="22"/>
                <w:rtl/>
              </w:rPr>
            </w:pPr>
            <w:r w:rsidRPr="00DD3CEF">
              <w:rPr>
                <w:rFonts w:ascii="David" w:hAnsi="David" w:cs="David"/>
                <w:sz w:val="22"/>
                <w:szCs w:val="22"/>
                <w:rtl/>
              </w:rPr>
              <w:t>11/07/1985</w:t>
            </w:r>
          </w:p>
        </w:tc>
        <w:tc>
          <w:tcPr>
            <w:tcW w:w="2374" w:type="pct"/>
            <w:shd w:val="clear" w:color="auto" w:fill="FFFFFF" w:themeFill="background1"/>
            <w:vAlign w:val="center"/>
          </w:tcPr>
          <w:p w14:paraId="0013FB17" w14:textId="77777777" w:rsidR="00DD3CEF" w:rsidRPr="00DD3CEF" w:rsidRDefault="00DD3CEF" w:rsidP="00AC5061">
            <w:pPr>
              <w:spacing w:after="0" w:line="240" w:lineRule="auto"/>
              <w:rPr>
                <w:rFonts w:ascii="David" w:hAnsi="David" w:cs="David"/>
                <w:rtl/>
              </w:rPr>
            </w:pPr>
            <w:r w:rsidRPr="00DD3CEF">
              <w:rPr>
                <w:rFonts w:ascii="David" w:hAnsi="David" w:cs="David"/>
                <w:rtl/>
              </w:rPr>
              <w:t>רישום וקביעת יעדים אזורים. יעוד קרקע: תוואי נחל, קרקע חקלאית, דרך מאושרת.</w:t>
            </w:r>
          </w:p>
        </w:tc>
      </w:tr>
      <w:tr w:rsidR="00DD3CEF" w:rsidRPr="003C4065" w14:paraId="58757FEE" w14:textId="77777777" w:rsidTr="00AC5061">
        <w:trPr>
          <w:trHeight w:val="454"/>
          <w:jc w:val="center"/>
        </w:trPr>
        <w:tc>
          <w:tcPr>
            <w:tcW w:w="1216" w:type="pct"/>
            <w:shd w:val="clear" w:color="auto" w:fill="FFFFFF" w:themeFill="background1"/>
            <w:vAlign w:val="center"/>
          </w:tcPr>
          <w:p w14:paraId="6A9E4004" w14:textId="77777777" w:rsidR="00DD3CEF" w:rsidRPr="00DD3CEF" w:rsidRDefault="00DD3CEF" w:rsidP="00AC5061">
            <w:pPr>
              <w:spacing w:after="0" w:line="240" w:lineRule="auto"/>
              <w:rPr>
                <w:rFonts w:ascii="David" w:hAnsi="David" w:cs="David"/>
                <w:sz w:val="22"/>
                <w:szCs w:val="22"/>
                <w:rtl/>
              </w:rPr>
            </w:pPr>
            <w:r w:rsidRPr="00DD3CEF">
              <w:rPr>
                <w:rFonts w:ascii="David" w:hAnsi="David" w:cs="David"/>
                <w:sz w:val="22"/>
                <w:szCs w:val="22"/>
                <w:rtl/>
              </w:rPr>
              <w:t>משח/26</w:t>
            </w:r>
          </w:p>
        </w:tc>
        <w:tc>
          <w:tcPr>
            <w:tcW w:w="665" w:type="pct"/>
            <w:shd w:val="clear" w:color="auto" w:fill="FFFFFF" w:themeFill="background1"/>
            <w:vAlign w:val="center"/>
          </w:tcPr>
          <w:p w14:paraId="540AC5E4" w14:textId="77777777" w:rsidR="00DD3CEF" w:rsidRPr="00DD3CEF" w:rsidRDefault="00DD3CEF" w:rsidP="00AC5061">
            <w:pPr>
              <w:spacing w:after="0" w:line="240" w:lineRule="auto"/>
              <w:rPr>
                <w:rFonts w:ascii="David" w:hAnsi="David" w:cs="David"/>
                <w:sz w:val="22"/>
                <w:szCs w:val="22"/>
                <w:rtl/>
              </w:rPr>
            </w:pPr>
            <w:r w:rsidRPr="00DD3CEF">
              <w:rPr>
                <w:rFonts w:ascii="David" w:hAnsi="David" w:cs="David"/>
                <w:sz w:val="22"/>
                <w:szCs w:val="22"/>
                <w:rtl/>
              </w:rPr>
              <w:t>גן שמואל</w:t>
            </w:r>
          </w:p>
        </w:tc>
        <w:tc>
          <w:tcPr>
            <w:tcW w:w="745" w:type="pct"/>
            <w:shd w:val="clear" w:color="auto" w:fill="FFFFFF" w:themeFill="background1"/>
            <w:vAlign w:val="center"/>
          </w:tcPr>
          <w:p w14:paraId="3C56ADCB" w14:textId="77777777" w:rsidR="00DD3CEF" w:rsidRPr="00DD3CEF" w:rsidRDefault="00DD3CEF" w:rsidP="00AC5061">
            <w:pPr>
              <w:spacing w:after="0" w:line="240" w:lineRule="auto"/>
              <w:rPr>
                <w:rFonts w:ascii="David" w:hAnsi="David" w:cs="David"/>
                <w:sz w:val="22"/>
                <w:szCs w:val="22"/>
                <w:rtl/>
              </w:rPr>
            </w:pPr>
            <w:r w:rsidRPr="00DD3CEF">
              <w:rPr>
                <w:rFonts w:ascii="David" w:hAnsi="David" w:cs="David"/>
                <w:sz w:val="22"/>
                <w:szCs w:val="22"/>
                <w:rtl/>
              </w:rPr>
              <w:t>06/06/1985</w:t>
            </w:r>
          </w:p>
        </w:tc>
        <w:tc>
          <w:tcPr>
            <w:tcW w:w="2374" w:type="pct"/>
            <w:shd w:val="clear" w:color="auto" w:fill="FFFFFF" w:themeFill="background1"/>
            <w:vAlign w:val="center"/>
          </w:tcPr>
          <w:p w14:paraId="64562926" w14:textId="77777777" w:rsidR="00DD3CEF" w:rsidRPr="00DD3CEF" w:rsidRDefault="00DD3CEF" w:rsidP="00AC5061">
            <w:pPr>
              <w:spacing w:after="0" w:line="240" w:lineRule="auto"/>
              <w:rPr>
                <w:rFonts w:ascii="David" w:hAnsi="David" w:cs="David"/>
                <w:rtl/>
              </w:rPr>
            </w:pPr>
            <w:r w:rsidRPr="00DD3CEF">
              <w:rPr>
                <w:rFonts w:ascii="David" w:hAnsi="David" w:cs="David"/>
                <w:rtl/>
              </w:rPr>
              <w:t xml:space="preserve">רישום אדמות קבוץ גן-שמואל והסביבה בספרי המקרקעין, לפי התשריט. </w:t>
            </w:r>
          </w:p>
        </w:tc>
      </w:tr>
      <w:tr w:rsidR="004107B8" w:rsidRPr="003C4065" w14:paraId="6C6CE873" w14:textId="77777777" w:rsidTr="00AC5061">
        <w:trPr>
          <w:trHeight w:val="454"/>
          <w:jc w:val="center"/>
        </w:trPr>
        <w:tc>
          <w:tcPr>
            <w:tcW w:w="1216" w:type="pct"/>
            <w:shd w:val="clear" w:color="auto" w:fill="FFFFFF" w:themeFill="background1"/>
            <w:vAlign w:val="center"/>
          </w:tcPr>
          <w:p w14:paraId="4F455B08" w14:textId="7D7E6067" w:rsidR="004107B8" w:rsidRPr="00DD3CEF" w:rsidRDefault="004107B8" w:rsidP="00AC5061">
            <w:pPr>
              <w:spacing w:after="0" w:line="240" w:lineRule="auto"/>
              <w:rPr>
                <w:rFonts w:ascii="David" w:hAnsi="David" w:cs="David"/>
                <w:sz w:val="22"/>
                <w:szCs w:val="22"/>
                <w:rtl/>
              </w:rPr>
            </w:pPr>
            <w:r>
              <w:rPr>
                <w:rFonts w:ascii="David" w:hAnsi="David" w:cs="David" w:hint="cs"/>
                <w:sz w:val="22"/>
                <w:szCs w:val="22"/>
                <w:rtl/>
              </w:rPr>
              <w:t>351-0588145</w:t>
            </w:r>
          </w:p>
        </w:tc>
        <w:tc>
          <w:tcPr>
            <w:tcW w:w="665" w:type="pct"/>
            <w:shd w:val="clear" w:color="auto" w:fill="FFFFFF" w:themeFill="background1"/>
            <w:vAlign w:val="center"/>
          </w:tcPr>
          <w:p w14:paraId="32C21993" w14:textId="363CC221" w:rsidR="004107B8" w:rsidRPr="00DD3CEF" w:rsidRDefault="004107B8" w:rsidP="00AC5061">
            <w:pPr>
              <w:spacing w:after="0" w:line="240" w:lineRule="auto"/>
              <w:rPr>
                <w:rFonts w:ascii="David" w:hAnsi="David" w:cs="David"/>
                <w:sz w:val="22"/>
                <w:szCs w:val="22"/>
                <w:rtl/>
              </w:rPr>
            </w:pPr>
            <w:r>
              <w:rPr>
                <w:rFonts w:ascii="David" w:hAnsi="David" w:cs="David" w:hint="cs"/>
                <w:sz w:val="22"/>
                <w:szCs w:val="22"/>
                <w:rtl/>
              </w:rPr>
              <w:t>שדה יצחק</w:t>
            </w:r>
          </w:p>
        </w:tc>
        <w:tc>
          <w:tcPr>
            <w:tcW w:w="745" w:type="pct"/>
            <w:shd w:val="clear" w:color="auto" w:fill="FFFFFF" w:themeFill="background1"/>
            <w:vAlign w:val="center"/>
          </w:tcPr>
          <w:p w14:paraId="5B5BE3CF" w14:textId="53664B5F" w:rsidR="004107B8" w:rsidRPr="00DD3CEF" w:rsidRDefault="004107B8" w:rsidP="00AC5061">
            <w:pPr>
              <w:spacing w:after="0" w:line="240" w:lineRule="auto"/>
              <w:rPr>
                <w:rFonts w:ascii="David" w:hAnsi="David" w:cs="David"/>
                <w:sz w:val="22"/>
                <w:szCs w:val="22"/>
                <w:rtl/>
              </w:rPr>
            </w:pPr>
            <w:r>
              <w:rPr>
                <w:rFonts w:ascii="David" w:hAnsi="David" w:cs="David" w:hint="cs"/>
                <w:sz w:val="22"/>
                <w:szCs w:val="22"/>
                <w:rtl/>
              </w:rPr>
              <w:t>22/12/2023</w:t>
            </w:r>
          </w:p>
        </w:tc>
        <w:tc>
          <w:tcPr>
            <w:tcW w:w="2374" w:type="pct"/>
            <w:shd w:val="clear" w:color="auto" w:fill="FFFFFF" w:themeFill="background1"/>
            <w:vAlign w:val="center"/>
          </w:tcPr>
          <w:p w14:paraId="6F3F5A02" w14:textId="71A0DF32" w:rsidR="004107B8" w:rsidRPr="00DD3CEF" w:rsidRDefault="004107B8" w:rsidP="004107B8">
            <w:pPr>
              <w:spacing w:after="0" w:line="240" w:lineRule="auto"/>
              <w:rPr>
                <w:rFonts w:ascii="David" w:hAnsi="David" w:cs="David"/>
                <w:rtl/>
              </w:rPr>
            </w:pPr>
            <w:r w:rsidRPr="004107B8">
              <w:rPr>
                <w:rFonts w:ascii="David" w:hAnsi="David" w:cs="David"/>
                <w:rtl/>
              </w:rPr>
              <w:t>תכנון כללי למושב שדה יצחק.</w:t>
            </w:r>
            <w:r>
              <w:rPr>
                <w:rFonts w:ascii="David" w:hAnsi="David" w:cs="David" w:hint="cs"/>
                <w:rtl/>
              </w:rPr>
              <w:t xml:space="preserve"> </w:t>
            </w:r>
            <w:r w:rsidRPr="004107B8">
              <w:rPr>
                <w:rFonts w:ascii="David" w:hAnsi="David" w:cs="David"/>
                <w:rtl/>
              </w:rPr>
              <w:t>התכנית הכללית מתייחסת לשטחי המגורים, התעסוקה ולשטחים לצרכי ציבור, הנדרשים לטווח ארוך לאוכלוסיית היישוב, לרבות מתן מענה לצרכי קבורה במסגרת הסדרת והרחבת בית העלמין הקיים.</w:t>
            </w:r>
          </w:p>
        </w:tc>
      </w:tr>
      <w:tr w:rsidR="00AA3431" w:rsidRPr="003C4065" w14:paraId="67072894" w14:textId="77777777" w:rsidTr="00590A1E">
        <w:trPr>
          <w:trHeight w:val="454"/>
          <w:jc w:val="center"/>
        </w:trPr>
        <w:tc>
          <w:tcPr>
            <w:tcW w:w="1216" w:type="pct"/>
            <w:shd w:val="clear" w:color="auto" w:fill="FFFFFF" w:themeFill="background1"/>
            <w:vAlign w:val="center"/>
          </w:tcPr>
          <w:p w14:paraId="11295B3B" w14:textId="48B500EC" w:rsidR="00AA3431" w:rsidRDefault="00AA3431" w:rsidP="00AA3431">
            <w:pPr>
              <w:spacing w:after="0" w:line="240" w:lineRule="auto"/>
              <w:rPr>
                <w:rFonts w:ascii="David" w:hAnsi="David" w:cs="David"/>
                <w:sz w:val="22"/>
                <w:szCs w:val="22"/>
                <w:rtl/>
              </w:rPr>
            </w:pPr>
            <w:r w:rsidRPr="00AA3431">
              <w:rPr>
                <w:rFonts w:ascii="David" w:hAnsi="David" w:cs="David" w:hint="cs"/>
                <w:sz w:val="22"/>
                <w:szCs w:val="22"/>
                <w:rtl/>
              </w:rPr>
              <w:t>ג/1311/חד/1330/מ/348 חדרה</w:t>
            </w:r>
          </w:p>
        </w:tc>
        <w:tc>
          <w:tcPr>
            <w:tcW w:w="665" w:type="pct"/>
            <w:shd w:val="clear" w:color="auto" w:fill="FFFFFF" w:themeFill="background1"/>
            <w:vAlign w:val="center"/>
          </w:tcPr>
          <w:p w14:paraId="7A9DA718" w14:textId="5D0FFB80" w:rsidR="00AA3431" w:rsidRDefault="00AA3431" w:rsidP="00AA3431">
            <w:pPr>
              <w:spacing w:after="0" w:line="240" w:lineRule="auto"/>
              <w:rPr>
                <w:rFonts w:ascii="David" w:hAnsi="David" w:cs="David"/>
                <w:sz w:val="22"/>
                <w:szCs w:val="22"/>
                <w:rtl/>
              </w:rPr>
            </w:pPr>
            <w:r w:rsidRPr="00AA3431">
              <w:rPr>
                <w:rFonts w:ascii="David" w:hAnsi="David" w:cs="David" w:hint="cs"/>
                <w:sz w:val="22"/>
                <w:szCs w:val="22"/>
                <w:rtl/>
              </w:rPr>
              <w:t>חדרה מ.א. מנשה</w:t>
            </w:r>
          </w:p>
        </w:tc>
        <w:tc>
          <w:tcPr>
            <w:tcW w:w="745" w:type="pct"/>
            <w:shd w:val="clear" w:color="auto" w:fill="FFFFFF" w:themeFill="background1"/>
            <w:vAlign w:val="center"/>
          </w:tcPr>
          <w:p w14:paraId="0D203A8F" w14:textId="5D1AAFFF" w:rsidR="00AA3431" w:rsidRDefault="00AA3431" w:rsidP="00AA3431">
            <w:pPr>
              <w:spacing w:after="0" w:line="240" w:lineRule="auto"/>
              <w:rPr>
                <w:rFonts w:ascii="David" w:hAnsi="David" w:cs="David"/>
                <w:sz w:val="22"/>
                <w:szCs w:val="22"/>
                <w:rtl/>
              </w:rPr>
            </w:pPr>
            <w:r w:rsidRPr="00AA3431">
              <w:rPr>
                <w:rFonts w:ascii="David" w:hAnsi="David" w:cs="David" w:hint="cs"/>
                <w:sz w:val="22"/>
                <w:szCs w:val="22"/>
                <w:rtl/>
              </w:rPr>
              <w:t>23/05/2008</w:t>
            </w:r>
          </w:p>
        </w:tc>
        <w:tc>
          <w:tcPr>
            <w:tcW w:w="2374" w:type="pct"/>
            <w:shd w:val="clear" w:color="auto" w:fill="FFFFFF" w:themeFill="background1"/>
            <w:vAlign w:val="center"/>
          </w:tcPr>
          <w:p w14:paraId="287336B9" w14:textId="536616CD" w:rsidR="00AA3431" w:rsidRPr="00AA3431" w:rsidRDefault="00AA3431" w:rsidP="00AA3431">
            <w:pPr>
              <w:spacing w:after="0" w:line="240" w:lineRule="auto"/>
              <w:rPr>
                <w:rFonts w:ascii="David" w:hAnsi="David" w:cs="David"/>
                <w:rtl/>
              </w:rPr>
            </w:pPr>
            <w:r w:rsidRPr="00AA3431">
              <w:rPr>
                <w:rFonts w:ascii="David" w:hAnsi="David" w:cs="David"/>
                <w:rtl/>
              </w:rPr>
              <w:t>קביעת רצועת מעבר קווי המים בייעודי קרקע שונים, תוך מתן הנחיות וקביעת מגבלות לשימושים הקיימים בתחום התוכנית.</w:t>
            </w:r>
            <w:r>
              <w:rPr>
                <w:rFonts w:ascii="David" w:hAnsi="David" w:cs="David"/>
              </w:rPr>
              <w:t xml:space="preserve"> </w:t>
            </w:r>
            <w:r w:rsidRPr="00AA3431">
              <w:rPr>
                <w:rFonts w:ascii="David" w:hAnsi="David" w:cs="David"/>
                <w:rtl/>
              </w:rPr>
              <w:t>קביעת מקום למאגר מים ולתחנת שאיבה. קביעת הנגישות לאתר ושטח לטיפול נופי מדרום למאגר. קביעת הנחיות ומגבלות בניה והוראות להוצאת היתרי בניה.</w:t>
            </w:r>
            <w:r>
              <w:rPr>
                <w:rFonts w:ascii="David" w:hAnsi="David" w:cs="David"/>
              </w:rPr>
              <w:t xml:space="preserve"> </w:t>
            </w:r>
            <w:r w:rsidRPr="00AA3431">
              <w:rPr>
                <w:rFonts w:ascii="David" w:hAnsi="David" w:cs="David"/>
                <w:rtl/>
              </w:rPr>
              <w:t>קביעת הנחיות לאופן הקמת קווי המים, מאגר עפר ותחנת שאיבה. קביעת הנחיות לצמצום מפגעים במהלך ההקמה. קביעת הנחיות לשיקום נופי ואקולוגי של רצועת קווי המים.</w:t>
            </w:r>
          </w:p>
        </w:tc>
      </w:tr>
      <w:bookmarkEnd w:id="1"/>
    </w:tbl>
    <w:p w14:paraId="5440088D" w14:textId="77777777" w:rsidR="000A27DD" w:rsidRPr="00DD3CEF" w:rsidRDefault="000A27DD" w:rsidP="009F3933">
      <w:pPr>
        <w:ind w:firstLine="720"/>
        <w:jc w:val="both"/>
        <w:rPr>
          <w:rFonts w:ascii="David" w:hAnsi="David" w:cs="David"/>
          <w:sz w:val="24"/>
          <w:szCs w:val="24"/>
          <w:rtl/>
        </w:rPr>
      </w:pPr>
    </w:p>
    <w:p w14:paraId="3794E89B" w14:textId="77777777" w:rsidR="00F65324" w:rsidRDefault="008E24FC" w:rsidP="009F3933">
      <w:pPr>
        <w:pStyle w:val="a4"/>
        <w:numPr>
          <w:ilvl w:val="0"/>
          <w:numId w:val="9"/>
        </w:numPr>
        <w:spacing w:line="360" w:lineRule="auto"/>
        <w:jc w:val="both"/>
        <w:rPr>
          <w:rFonts w:ascii="David" w:hAnsi="David" w:cs="David"/>
          <w:b/>
          <w:bCs/>
          <w:sz w:val="24"/>
          <w:szCs w:val="24"/>
        </w:rPr>
      </w:pPr>
      <w:r>
        <w:rPr>
          <w:rFonts w:ascii="David" w:hAnsi="David" w:cs="David" w:hint="cs"/>
          <w:b/>
          <w:bCs/>
          <w:sz w:val="24"/>
          <w:szCs w:val="24"/>
          <w:rtl/>
        </w:rPr>
        <w:t>הוראות</w:t>
      </w:r>
      <w:r w:rsidR="00F65324" w:rsidRPr="00B65B86">
        <w:rPr>
          <w:rFonts w:ascii="David" w:hAnsi="David" w:cs="David"/>
          <w:b/>
          <w:bCs/>
          <w:sz w:val="24"/>
          <w:szCs w:val="24"/>
          <w:rtl/>
        </w:rPr>
        <w:t xml:space="preserve"> ושימושי קרקע</w:t>
      </w:r>
    </w:p>
    <w:p w14:paraId="66AC64EA" w14:textId="77777777" w:rsidR="00862F7E" w:rsidRPr="00B65B86" w:rsidRDefault="00862F7E" w:rsidP="009F3933">
      <w:pPr>
        <w:pStyle w:val="a4"/>
        <w:spacing w:line="360" w:lineRule="auto"/>
        <w:ind w:left="360"/>
        <w:jc w:val="both"/>
        <w:rPr>
          <w:rFonts w:ascii="David" w:hAnsi="David" w:cs="David"/>
          <w:b/>
          <w:bCs/>
          <w:sz w:val="24"/>
          <w:szCs w:val="24"/>
          <w:rtl/>
        </w:rPr>
      </w:pPr>
    </w:p>
    <w:p w14:paraId="7EA84058" w14:textId="77777777" w:rsidR="00862F7E" w:rsidRPr="00862F7E" w:rsidRDefault="00474ABF" w:rsidP="009F3933">
      <w:pPr>
        <w:pStyle w:val="a4"/>
        <w:numPr>
          <w:ilvl w:val="1"/>
          <w:numId w:val="9"/>
        </w:numPr>
        <w:spacing w:line="360" w:lineRule="auto"/>
        <w:jc w:val="both"/>
        <w:rPr>
          <w:rFonts w:ascii="David" w:hAnsi="David" w:cs="David"/>
          <w:b/>
          <w:bCs/>
          <w:sz w:val="24"/>
          <w:szCs w:val="24"/>
        </w:rPr>
      </w:pPr>
      <w:r>
        <w:rPr>
          <w:rFonts w:ascii="David" w:hAnsi="David" w:cs="David"/>
          <w:b/>
          <w:bCs/>
          <w:sz w:val="24"/>
          <w:szCs w:val="24"/>
          <w:rtl/>
        </w:rPr>
        <w:t xml:space="preserve">הוראות </w:t>
      </w:r>
      <w:r w:rsidR="00F65324" w:rsidRPr="00F65324">
        <w:rPr>
          <w:rFonts w:ascii="David" w:hAnsi="David" w:cs="David"/>
          <w:b/>
          <w:bCs/>
          <w:sz w:val="24"/>
          <w:szCs w:val="24"/>
          <w:rtl/>
        </w:rPr>
        <w:t>כלליות, שימושים  והגבלות:</w:t>
      </w:r>
    </w:p>
    <w:p w14:paraId="17B959EC" w14:textId="77777777" w:rsidR="00F65324" w:rsidRPr="00862F7E" w:rsidRDefault="00F65324" w:rsidP="00DB5E7E">
      <w:pPr>
        <w:pStyle w:val="a4"/>
        <w:numPr>
          <w:ilvl w:val="2"/>
          <w:numId w:val="9"/>
        </w:numPr>
        <w:spacing w:before="0" w:after="0" w:line="360" w:lineRule="auto"/>
        <w:jc w:val="both"/>
        <w:rPr>
          <w:rFonts w:ascii="David" w:hAnsi="David" w:cs="David"/>
          <w:b/>
          <w:bCs/>
          <w:sz w:val="24"/>
          <w:szCs w:val="24"/>
          <w:rtl/>
        </w:rPr>
      </w:pPr>
      <w:r w:rsidRPr="00862F7E">
        <w:rPr>
          <w:rFonts w:ascii="David" w:eastAsia="Times New Roman" w:hAnsi="David" w:cs="David"/>
          <w:b/>
          <w:bCs/>
          <w:sz w:val="24"/>
          <w:szCs w:val="24"/>
          <w:u w:val="single"/>
          <w:rtl/>
          <w:lang w:eastAsia="he-IL"/>
        </w:rPr>
        <w:t>הוראות התוכנית:</w:t>
      </w:r>
    </w:p>
    <w:p w14:paraId="3CBB6037" w14:textId="77777777" w:rsidR="00862F7E" w:rsidRDefault="00F65324" w:rsidP="00DB5E7E">
      <w:pPr>
        <w:spacing w:before="0" w:after="0" w:line="360" w:lineRule="auto"/>
        <w:ind w:left="1422"/>
        <w:jc w:val="both"/>
        <w:rPr>
          <w:rFonts w:ascii="David" w:eastAsia="Times New Roman" w:hAnsi="David" w:cs="David"/>
          <w:b/>
          <w:bCs/>
          <w:sz w:val="24"/>
          <w:szCs w:val="24"/>
          <w:rtl/>
          <w:lang w:val="x-none" w:eastAsia="he-IL"/>
        </w:rPr>
      </w:pPr>
      <w:r w:rsidRPr="00F65324">
        <w:rPr>
          <w:rFonts w:ascii="David" w:eastAsia="Times New Roman" w:hAnsi="David" w:cs="David"/>
          <w:sz w:val="24"/>
          <w:szCs w:val="24"/>
          <w:rtl/>
          <w:lang w:val="x-none" w:eastAsia="he-IL"/>
        </w:rPr>
        <w:t>עיקרי הוראות התוכנית :</w:t>
      </w:r>
    </w:p>
    <w:p w14:paraId="7B6701A2" w14:textId="77777777" w:rsidR="005A2218" w:rsidRPr="005A2218" w:rsidRDefault="00F65324" w:rsidP="001E14B6">
      <w:pPr>
        <w:pStyle w:val="a4"/>
        <w:numPr>
          <w:ilvl w:val="3"/>
          <w:numId w:val="9"/>
        </w:numPr>
        <w:spacing w:line="360" w:lineRule="auto"/>
        <w:ind w:left="2272" w:hanging="850"/>
        <w:jc w:val="both"/>
        <w:rPr>
          <w:rFonts w:ascii="David" w:eastAsia="Times New Roman" w:hAnsi="David" w:cs="David"/>
          <w:b/>
          <w:bCs/>
          <w:sz w:val="24"/>
          <w:szCs w:val="24"/>
          <w:lang w:val="x-none" w:eastAsia="he-IL"/>
        </w:rPr>
      </w:pPr>
      <w:r w:rsidRPr="00862F7E">
        <w:rPr>
          <w:rFonts w:ascii="David" w:eastAsia="Times New Roman" w:hAnsi="David" w:cs="David"/>
          <w:sz w:val="24"/>
          <w:szCs w:val="24"/>
          <w:rtl/>
          <w:lang w:eastAsia="he-IL"/>
        </w:rPr>
        <w:t>קביעת עורק ורצועת מגן</w:t>
      </w:r>
      <w:r w:rsidR="001E14B6">
        <w:rPr>
          <w:rFonts w:ascii="David" w:eastAsia="Times New Roman" w:hAnsi="David" w:cs="David" w:hint="cs"/>
          <w:sz w:val="24"/>
          <w:szCs w:val="24"/>
          <w:rtl/>
          <w:lang w:eastAsia="he-IL"/>
        </w:rPr>
        <w:t xml:space="preserve"> - </w:t>
      </w:r>
      <w:r w:rsidRPr="00862F7E">
        <w:rPr>
          <w:rFonts w:ascii="David" w:eastAsia="Times New Roman" w:hAnsi="David" w:cs="David"/>
          <w:sz w:val="24"/>
          <w:szCs w:val="24"/>
          <w:rtl/>
          <w:lang w:eastAsia="he-IL"/>
        </w:rPr>
        <w:t>האסורים בשימושים כלשהם, למעט אלה המותרים עפ"י חוק  הניקוז והגנה מפני שיטפונות תשי"ח –1957.</w:t>
      </w:r>
    </w:p>
    <w:p w14:paraId="39B69405" w14:textId="77777777" w:rsidR="007B36BF" w:rsidRPr="00DB5E7E" w:rsidRDefault="00F65324" w:rsidP="00DB5E7E">
      <w:pPr>
        <w:pStyle w:val="a4"/>
        <w:numPr>
          <w:ilvl w:val="3"/>
          <w:numId w:val="9"/>
        </w:numPr>
        <w:spacing w:line="360" w:lineRule="auto"/>
        <w:ind w:left="2272" w:hanging="850"/>
        <w:jc w:val="both"/>
        <w:rPr>
          <w:rFonts w:ascii="David" w:eastAsia="Times New Roman" w:hAnsi="David" w:cs="David"/>
          <w:b/>
          <w:bCs/>
          <w:sz w:val="24"/>
          <w:szCs w:val="24"/>
          <w:lang w:val="x-none" w:eastAsia="he-IL"/>
        </w:rPr>
      </w:pPr>
      <w:r w:rsidRPr="005A2218">
        <w:rPr>
          <w:rFonts w:ascii="David" w:eastAsia="Times New Roman" w:hAnsi="David" w:cs="David"/>
          <w:sz w:val="24"/>
          <w:szCs w:val="24"/>
          <w:rtl/>
          <w:lang w:eastAsia="he-IL"/>
        </w:rPr>
        <w:t>קביעת הוראות בדבר ביצוע עבודות הניקוז בתחומי העורק ורצועת המגן, פיקוח, אחזקה ושמירתם מפני מפגעים.</w:t>
      </w:r>
    </w:p>
    <w:p w14:paraId="2C595A83" w14:textId="77777777" w:rsidR="00DB5E7E" w:rsidRPr="00DB5E7E" w:rsidRDefault="00DB5E7E" w:rsidP="00DB5E7E">
      <w:pPr>
        <w:pStyle w:val="a4"/>
        <w:spacing w:line="360" w:lineRule="auto"/>
        <w:ind w:left="2272"/>
        <w:jc w:val="both"/>
        <w:rPr>
          <w:rFonts w:ascii="David" w:eastAsia="Times New Roman" w:hAnsi="David" w:cs="David"/>
          <w:b/>
          <w:bCs/>
          <w:sz w:val="24"/>
          <w:szCs w:val="24"/>
          <w:lang w:val="x-none" w:eastAsia="he-IL"/>
        </w:rPr>
      </w:pPr>
    </w:p>
    <w:p w14:paraId="7AF20D22" w14:textId="77777777" w:rsidR="00F65324" w:rsidRPr="00C65644" w:rsidRDefault="00F65324" w:rsidP="00DB5E7E">
      <w:pPr>
        <w:pStyle w:val="a4"/>
        <w:numPr>
          <w:ilvl w:val="2"/>
          <w:numId w:val="9"/>
        </w:numPr>
        <w:spacing w:before="0" w:after="0" w:line="360" w:lineRule="auto"/>
        <w:jc w:val="both"/>
        <w:rPr>
          <w:rFonts w:ascii="David" w:eastAsia="Times New Roman" w:hAnsi="David" w:cs="David"/>
          <w:b/>
          <w:bCs/>
          <w:sz w:val="24"/>
          <w:szCs w:val="24"/>
          <w:u w:val="single"/>
          <w:rtl/>
          <w:lang w:val="x-none" w:eastAsia="he-IL"/>
        </w:rPr>
      </w:pPr>
      <w:r w:rsidRPr="00C65644">
        <w:rPr>
          <w:rFonts w:ascii="David" w:eastAsia="Times New Roman" w:hAnsi="David" w:cs="David"/>
          <w:b/>
          <w:bCs/>
          <w:sz w:val="24"/>
          <w:szCs w:val="24"/>
          <w:u w:val="single"/>
          <w:rtl/>
          <w:lang w:val="x-none" w:eastAsia="he-IL"/>
        </w:rPr>
        <w:t>הגדרות :</w:t>
      </w:r>
    </w:p>
    <w:p w14:paraId="32EEBE60" w14:textId="77777777" w:rsidR="00862F7E" w:rsidRPr="00846429" w:rsidRDefault="00F65324" w:rsidP="00DB5E7E">
      <w:pPr>
        <w:spacing w:before="0" w:after="0" w:line="360" w:lineRule="auto"/>
        <w:jc w:val="both"/>
        <w:rPr>
          <w:rFonts w:ascii="David" w:eastAsia="Times New Roman" w:hAnsi="David" w:cs="David"/>
          <w:rtl/>
          <w:lang w:eastAsia="he-IL"/>
        </w:rPr>
      </w:pPr>
      <w:r w:rsidRPr="00F65324">
        <w:rPr>
          <w:rFonts w:ascii="David" w:eastAsia="Times New Roman" w:hAnsi="David" w:cs="David"/>
          <w:b/>
          <w:bCs/>
          <w:sz w:val="24"/>
          <w:szCs w:val="24"/>
          <w:rtl/>
          <w:lang w:eastAsia="he-IL"/>
        </w:rPr>
        <w:t xml:space="preserve">       </w:t>
      </w:r>
      <w:r w:rsidR="00862F7E" w:rsidRPr="00846429">
        <w:rPr>
          <w:rFonts w:ascii="David" w:eastAsia="Times New Roman" w:hAnsi="David" w:cs="David"/>
          <w:rtl/>
          <w:lang w:eastAsia="he-IL"/>
        </w:rPr>
        <w:tab/>
      </w:r>
      <w:r w:rsidR="009F3933">
        <w:rPr>
          <w:rFonts w:ascii="David" w:eastAsia="Times New Roman" w:hAnsi="David" w:cs="David"/>
          <w:rtl/>
          <w:lang w:eastAsia="he-IL"/>
        </w:rPr>
        <w:tab/>
      </w:r>
      <w:r w:rsidRPr="00DB5E7E">
        <w:rPr>
          <w:rFonts w:ascii="David" w:eastAsia="Times New Roman" w:hAnsi="David" w:cs="David"/>
          <w:sz w:val="22"/>
          <w:szCs w:val="22"/>
          <w:rtl/>
          <w:lang w:eastAsia="he-IL"/>
        </w:rPr>
        <w:t>ההגדרות המצוינות בתקנון זה מקורן בחוק הניקוז וההגנה מפני ש</w:t>
      </w:r>
      <w:r w:rsidR="00403681">
        <w:rPr>
          <w:rFonts w:ascii="David" w:eastAsia="Times New Roman" w:hAnsi="David" w:cs="David" w:hint="cs"/>
          <w:sz w:val="22"/>
          <w:szCs w:val="22"/>
          <w:rtl/>
          <w:lang w:eastAsia="he-IL"/>
        </w:rPr>
        <w:t>י</w:t>
      </w:r>
      <w:r w:rsidRPr="00DB5E7E">
        <w:rPr>
          <w:rFonts w:ascii="David" w:eastAsia="Times New Roman" w:hAnsi="David" w:cs="David"/>
          <w:sz w:val="22"/>
          <w:szCs w:val="22"/>
          <w:rtl/>
          <w:lang w:eastAsia="he-IL"/>
        </w:rPr>
        <w:t>טפונות תשי"ח 1957</w:t>
      </w:r>
      <w:r w:rsidRPr="00846429">
        <w:rPr>
          <w:rFonts w:ascii="David" w:eastAsia="Times New Roman" w:hAnsi="David" w:cs="David"/>
          <w:rtl/>
          <w:lang w:eastAsia="he-IL"/>
        </w:rPr>
        <w:t>.</w:t>
      </w:r>
    </w:p>
    <w:p w14:paraId="0C0A2772" w14:textId="77777777" w:rsidR="005A2218" w:rsidRPr="0010603A" w:rsidRDefault="0010603A" w:rsidP="0010603A">
      <w:pPr>
        <w:pStyle w:val="a4"/>
        <w:numPr>
          <w:ilvl w:val="3"/>
          <w:numId w:val="9"/>
        </w:numPr>
        <w:spacing w:line="360" w:lineRule="auto"/>
        <w:ind w:left="2272" w:hanging="850"/>
        <w:jc w:val="both"/>
        <w:rPr>
          <w:rFonts w:ascii="David" w:eastAsia="Times New Roman" w:hAnsi="David" w:cs="David"/>
          <w:sz w:val="24"/>
          <w:szCs w:val="24"/>
          <w:lang w:eastAsia="he-IL"/>
        </w:rPr>
      </w:pPr>
      <w:r>
        <w:rPr>
          <w:rFonts w:ascii="David" w:eastAsia="Times New Roman" w:hAnsi="David" w:cs="David"/>
          <w:b/>
          <w:bCs/>
          <w:sz w:val="24"/>
          <w:szCs w:val="24"/>
          <w:rtl/>
          <w:lang w:val="x-none" w:eastAsia="he-IL"/>
        </w:rPr>
        <w:t>ניקוז</w:t>
      </w:r>
      <w:r w:rsidR="00F65324" w:rsidRPr="00C65644">
        <w:rPr>
          <w:rFonts w:ascii="David" w:eastAsia="Times New Roman" w:hAnsi="David" w:cs="David"/>
          <w:b/>
          <w:bCs/>
          <w:sz w:val="24"/>
          <w:szCs w:val="24"/>
          <w:rtl/>
          <w:lang w:val="x-none" w:eastAsia="he-IL"/>
        </w:rPr>
        <w:t>:</w:t>
      </w:r>
      <w:r>
        <w:rPr>
          <w:rFonts w:ascii="David" w:eastAsia="Times New Roman" w:hAnsi="David" w:cs="David" w:hint="cs"/>
          <w:b/>
          <w:bCs/>
          <w:sz w:val="24"/>
          <w:szCs w:val="24"/>
          <w:rtl/>
          <w:lang w:val="x-none" w:eastAsia="he-IL"/>
        </w:rPr>
        <w:t xml:space="preserve"> </w:t>
      </w:r>
      <w:r w:rsidR="00F65324" w:rsidRPr="0010603A">
        <w:rPr>
          <w:rFonts w:ascii="David" w:eastAsia="Times New Roman" w:hAnsi="David" w:cs="David"/>
          <w:sz w:val="24"/>
          <w:szCs w:val="24"/>
          <w:rtl/>
          <w:lang w:eastAsia="he-IL"/>
        </w:rPr>
        <w:t>כל פעולה שמטרתה לרכז, לאגור ,להוביל או להרחיק מים עיליים או אחרים המזיקים או עלולים להזיק לחקלאות , לבריאות הציבור ,לפיתוח הארץ או לקיום שירותים סדירים במדינה ,הגנה מפני ש</w:t>
      </w:r>
      <w:r w:rsidR="000A27DD" w:rsidRPr="0010603A">
        <w:rPr>
          <w:rFonts w:ascii="David" w:eastAsia="Times New Roman" w:hAnsi="David" w:cs="David" w:hint="cs"/>
          <w:sz w:val="24"/>
          <w:szCs w:val="24"/>
          <w:rtl/>
          <w:lang w:eastAsia="he-IL"/>
        </w:rPr>
        <w:t>י</w:t>
      </w:r>
      <w:r w:rsidR="00F65324" w:rsidRPr="0010603A">
        <w:rPr>
          <w:rFonts w:ascii="David" w:eastAsia="Times New Roman" w:hAnsi="David" w:cs="David"/>
          <w:sz w:val="24"/>
          <w:szCs w:val="24"/>
          <w:rtl/>
          <w:lang w:eastAsia="he-IL"/>
        </w:rPr>
        <w:t>טפונות ו</w:t>
      </w:r>
      <w:r w:rsidR="00C47DCE" w:rsidRPr="0010603A">
        <w:rPr>
          <w:rFonts w:ascii="David" w:eastAsia="Times New Roman" w:hAnsi="David" w:cs="David"/>
          <w:sz w:val="24"/>
          <w:szCs w:val="24"/>
          <w:rtl/>
          <w:lang w:eastAsia="he-IL"/>
        </w:rPr>
        <w:t>מניעתם , אך למעט טיפול במי ביוב</w:t>
      </w:r>
      <w:r w:rsidR="00F65324" w:rsidRPr="0010603A">
        <w:rPr>
          <w:rFonts w:ascii="David" w:eastAsia="Times New Roman" w:hAnsi="David" w:cs="David"/>
          <w:sz w:val="24"/>
          <w:szCs w:val="24"/>
          <w:rtl/>
          <w:lang w:eastAsia="he-IL"/>
        </w:rPr>
        <w:t>.</w:t>
      </w:r>
      <w:r w:rsidR="0087738D" w:rsidRPr="0010603A">
        <w:rPr>
          <w:rFonts w:ascii="David" w:eastAsia="Times New Roman" w:hAnsi="David" w:cs="David" w:hint="cs"/>
          <w:sz w:val="24"/>
          <w:szCs w:val="24"/>
          <w:rtl/>
          <w:lang w:val="x-none" w:eastAsia="he-IL"/>
        </w:rPr>
        <w:t xml:space="preserve"> </w:t>
      </w:r>
    </w:p>
    <w:p w14:paraId="7C97E739" w14:textId="77777777" w:rsidR="005A2218" w:rsidRDefault="00F65324" w:rsidP="009F3933">
      <w:pPr>
        <w:pStyle w:val="a4"/>
        <w:numPr>
          <w:ilvl w:val="3"/>
          <w:numId w:val="9"/>
        </w:numPr>
        <w:spacing w:line="360" w:lineRule="auto"/>
        <w:ind w:left="2272" w:hanging="850"/>
        <w:jc w:val="both"/>
        <w:rPr>
          <w:rFonts w:ascii="David" w:eastAsia="Times New Roman" w:hAnsi="David" w:cs="David"/>
          <w:sz w:val="24"/>
          <w:szCs w:val="24"/>
          <w:lang w:eastAsia="he-IL"/>
        </w:rPr>
      </w:pPr>
      <w:r w:rsidRPr="005A2218">
        <w:rPr>
          <w:rFonts w:ascii="David" w:eastAsia="Times New Roman" w:hAnsi="David" w:cs="David"/>
          <w:b/>
          <w:bCs/>
          <w:sz w:val="24"/>
          <w:szCs w:val="24"/>
          <w:rtl/>
          <w:lang w:val="x-none" w:eastAsia="he-IL"/>
        </w:rPr>
        <w:t>עורקי ניקוז</w:t>
      </w:r>
      <w:r w:rsidRPr="005A2218">
        <w:rPr>
          <w:rFonts w:ascii="David" w:eastAsia="Times New Roman" w:hAnsi="David" w:cs="David"/>
          <w:sz w:val="24"/>
          <w:szCs w:val="24"/>
          <w:rtl/>
          <w:lang w:val="x-none" w:eastAsia="he-IL"/>
        </w:rPr>
        <w:t xml:space="preserve"> :</w:t>
      </w:r>
      <w:r w:rsidR="0010603A">
        <w:rPr>
          <w:rFonts w:ascii="David" w:eastAsia="Times New Roman" w:hAnsi="David" w:cs="David" w:hint="cs"/>
          <w:sz w:val="24"/>
          <w:szCs w:val="24"/>
          <w:rtl/>
          <w:lang w:val="x-none" w:eastAsia="he-IL"/>
        </w:rPr>
        <w:t xml:space="preserve"> </w:t>
      </w:r>
      <w:r w:rsidRPr="005A2218">
        <w:rPr>
          <w:rFonts w:ascii="David" w:eastAsia="Times New Roman" w:hAnsi="David" w:cs="David"/>
          <w:sz w:val="24"/>
          <w:szCs w:val="24"/>
          <w:rtl/>
          <w:lang w:eastAsia="he-IL"/>
        </w:rPr>
        <w:t xml:space="preserve">נהר , נחל , ערוץ , תעלה ,שקע , מאגר , בריכה וכל אפיק אחר ,בין טבעיים ובין מותקנים או מוסדרים ,שבהם זורמים או עומדים מים , תמיד או לפרקים. </w:t>
      </w:r>
    </w:p>
    <w:p w14:paraId="6A8E795B" w14:textId="77777777" w:rsidR="005A2218" w:rsidRDefault="00F65324" w:rsidP="009F3933">
      <w:pPr>
        <w:pStyle w:val="a4"/>
        <w:numPr>
          <w:ilvl w:val="3"/>
          <w:numId w:val="9"/>
        </w:numPr>
        <w:spacing w:line="360" w:lineRule="auto"/>
        <w:ind w:left="2272" w:hanging="850"/>
        <w:jc w:val="both"/>
        <w:rPr>
          <w:rFonts w:ascii="David" w:eastAsia="Times New Roman" w:hAnsi="David" w:cs="David"/>
          <w:sz w:val="24"/>
          <w:szCs w:val="24"/>
          <w:lang w:eastAsia="he-IL"/>
        </w:rPr>
      </w:pPr>
      <w:r w:rsidRPr="005A2218">
        <w:rPr>
          <w:rFonts w:ascii="David" w:eastAsia="Times New Roman" w:hAnsi="David" w:cs="David"/>
          <w:b/>
          <w:bCs/>
          <w:sz w:val="24"/>
          <w:szCs w:val="24"/>
          <w:rtl/>
          <w:lang w:eastAsia="he-IL"/>
        </w:rPr>
        <w:lastRenderedPageBreak/>
        <w:t>רצועת מגן:</w:t>
      </w:r>
      <w:r w:rsidR="0010603A">
        <w:rPr>
          <w:rFonts w:ascii="David" w:eastAsia="Times New Roman" w:hAnsi="David" w:cs="David" w:hint="cs"/>
          <w:sz w:val="24"/>
          <w:szCs w:val="24"/>
          <w:rtl/>
          <w:lang w:eastAsia="he-IL"/>
        </w:rPr>
        <w:t xml:space="preserve"> </w:t>
      </w:r>
      <w:r w:rsidRPr="005A2218">
        <w:rPr>
          <w:rFonts w:ascii="David" w:eastAsia="Times New Roman" w:hAnsi="David" w:cs="David"/>
          <w:sz w:val="24"/>
          <w:szCs w:val="24"/>
          <w:rtl/>
          <w:lang w:eastAsia="he-IL"/>
        </w:rPr>
        <w:t>רצוע</w:t>
      </w:r>
      <w:r w:rsidR="00C47DCE">
        <w:rPr>
          <w:rFonts w:ascii="David" w:eastAsia="Times New Roman" w:hAnsi="David" w:cs="David" w:hint="cs"/>
          <w:sz w:val="24"/>
          <w:szCs w:val="24"/>
          <w:rtl/>
          <w:lang w:eastAsia="he-IL"/>
        </w:rPr>
        <w:t>ו</w:t>
      </w:r>
      <w:r w:rsidRPr="005A2218">
        <w:rPr>
          <w:rFonts w:ascii="David" w:eastAsia="Times New Roman" w:hAnsi="David" w:cs="David"/>
          <w:sz w:val="24"/>
          <w:szCs w:val="24"/>
          <w:rtl/>
          <w:lang w:eastAsia="he-IL"/>
        </w:rPr>
        <w:t>ת קרקע לאורך גד</w:t>
      </w:r>
      <w:r w:rsidR="00C47DCE">
        <w:rPr>
          <w:rFonts w:ascii="David" w:eastAsia="Times New Roman" w:hAnsi="David" w:cs="David" w:hint="cs"/>
          <w:sz w:val="24"/>
          <w:szCs w:val="24"/>
          <w:rtl/>
          <w:lang w:eastAsia="he-IL"/>
        </w:rPr>
        <w:t>ו</w:t>
      </w:r>
      <w:r w:rsidR="000A27DD">
        <w:rPr>
          <w:rFonts w:ascii="David" w:eastAsia="Times New Roman" w:hAnsi="David" w:cs="David"/>
          <w:sz w:val="24"/>
          <w:szCs w:val="24"/>
          <w:rtl/>
          <w:lang w:eastAsia="he-IL"/>
        </w:rPr>
        <w:t>ת עורק הניקוז</w:t>
      </w:r>
      <w:r w:rsidRPr="005A2218">
        <w:rPr>
          <w:rFonts w:ascii="David" w:eastAsia="Times New Roman" w:hAnsi="David" w:cs="David"/>
          <w:sz w:val="24"/>
          <w:szCs w:val="24"/>
          <w:rtl/>
          <w:lang w:eastAsia="he-IL"/>
        </w:rPr>
        <w:t>, משמשת את רשות הניקוז לאחזקת העורק ומניעת פעולות העלולות לגרום לנזק לעורק הניקוז שלא ברשות מרשות הניקוז.</w:t>
      </w:r>
    </w:p>
    <w:p w14:paraId="76D27770" w14:textId="77777777" w:rsidR="005A2218" w:rsidRDefault="00F65324" w:rsidP="009F3933">
      <w:pPr>
        <w:pStyle w:val="a4"/>
        <w:numPr>
          <w:ilvl w:val="3"/>
          <w:numId w:val="9"/>
        </w:numPr>
        <w:spacing w:line="360" w:lineRule="auto"/>
        <w:ind w:left="2272" w:hanging="850"/>
        <w:jc w:val="both"/>
        <w:rPr>
          <w:rFonts w:ascii="David" w:eastAsia="Times New Roman" w:hAnsi="David" w:cs="David"/>
          <w:sz w:val="24"/>
          <w:szCs w:val="24"/>
          <w:lang w:eastAsia="he-IL"/>
        </w:rPr>
      </w:pPr>
      <w:r w:rsidRPr="005A2218">
        <w:rPr>
          <w:rFonts w:ascii="David" w:eastAsia="Times New Roman" w:hAnsi="David" w:cs="David"/>
          <w:b/>
          <w:bCs/>
          <w:sz w:val="24"/>
          <w:szCs w:val="24"/>
          <w:rtl/>
          <w:lang w:val="x-none" w:eastAsia="he-IL"/>
        </w:rPr>
        <w:t>פעילות ניקוז:</w:t>
      </w:r>
      <w:r w:rsidR="0010603A">
        <w:rPr>
          <w:rFonts w:ascii="David" w:eastAsia="Times New Roman" w:hAnsi="David" w:cs="David" w:hint="cs"/>
          <w:sz w:val="24"/>
          <w:szCs w:val="24"/>
          <w:rtl/>
          <w:lang w:val="x-none" w:eastAsia="he-IL"/>
        </w:rPr>
        <w:t xml:space="preserve"> </w:t>
      </w:r>
      <w:r w:rsidR="002102B5" w:rsidRPr="002102B5">
        <w:rPr>
          <w:rFonts w:ascii="David" w:eastAsia="Times New Roman" w:hAnsi="David" w:cs="David"/>
          <w:sz w:val="24"/>
          <w:szCs w:val="24"/>
          <w:rtl/>
          <w:lang w:eastAsia="he-IL"/>
        </w:rPr>
        <w:t>כל פעולת ניקוז עפ"י חוק הניקוז המתבצעת ע"י רשות ניקוז, או ע"י גורם אחר</w:t>
      </w:r>
      <w:r w:rsidRPr="005A2218">
        <w:rPr>
          <w:rFonts w:ascii="David" w:eastAsia="Times New Roman" w:hAnsi="David" w:cs="David"/>
          <w:sz w:val="24"/>
          <w:szCs w:val="24"/>
          <w:rtl/>
          <w:lang w:eastAsia="he-IL"/>
        </w:rPr>
        <w:t>.</w:t>
      </w:r>
    </w:p>
    <w:p w14:paraId="033D0CA9" w14:textId="77777777" w:rsidR="005A2218" w:rsidRDefault="000A27DD" w:rsidP="009F3933">
      <w:pPr>
        <w:pStyle w:val="a4"/>
        <w:numPr>
          <w:ilvl w:val="3"/>
          <w:numId w:val="9"/>
        </w:numPr>
        <w:spacing w:line="360" w:lineRule="auto"/>
        <w:ind w:left="2272" w:hanging="850"/>
        <w:jc w:val="both"/>
        <w:rPr>
          <w:rFonts w:ascii="David" w:eastAsia="Times New Roman" w:hAnsi="David" w:cs="David"/>
          <w:sz w:val="24"/>
          <w:szCs w:val="24"/>
          <w:lang w:eastAsia="he-IL"/>
        </w:rPr>
      </w:pPr>
      <w:r>
        <w:rPr>
          <w:rFonts w:ascii="David" w:eastAsia="Times New Roman" w:hAnsi="David" w:cs="David" w:hint="cs"/>
          <w:b/>
          <w:bCs/>
          <w:sz w:val="24"/>
          <w:szCs w:val="24"/>
          <w:rtl/>
          <w:lang w:val="x-none" w:eastAsia="he-IL"/>
        </w:rPr>
        <w:t>מתקן</w:t>
      </w:r>
      <w:r w:rsidR="00F65324" w:rsidRPr="005A2218">
        <w:rPr>
          <w:rFonts w:ascii="David" w:eastAsia="Times New Roman" w:hAnsi="David" w:cs="David"/>
          <w:b/>
          <w:bCs/>
          <w:sz w:val="24"/>
          <w:szCs w:val="24"/>
          <w:rtl/>
          <w:lang w:val="x-none" w:eastAsia="he-IL"/>
        </w:rPr>
        <w:t xml:space="preserve"> ויסות:</w:t>
      </w:r>
      <w:r w:rsidR="0010603A">
        <w:rPr>
          <w:rFonts w:ascii="David" w:eastAsia="Times New Roman" w:hAnsi="David" w:cs="David" w:hint="cs"/>
          <w:sz w:val="24"/>
          <w:szCs w:val="24"/>
          <w:rtl/>
          <w:lang w:val="x-none" w:eastAsia="he-IL"/>
        </w:rPr>
        <w:t xml:space="preserve"> </w:t>
      </w:r>
      <w:r>
        <w:rPr>
          <w:rFonts w:ascii="David" w:eastAsia="Times New Roman" w:hAnsi="David" w:cs="David" w:hint="cs"/>
          <w:sz w:val="24"/>
          <w:szCs w:val="24"/>
          <w:rtl/>
          <w:lang w:eastAsia="he-IL"/>
        </w:rPr>
        <w:t>מתקן</w:t>
      </w:r>
      <w:r w:rsidR="00F65324" w:rsidRPr="005A2218">
        <w:rPr>
          <w:rFonts w:ascii="David" w:eastAsia="Times New Roman" w:hAnsi="David" w:cs="David"/>
          <w:sz w:val="24"/>
          <w:szCs w:val="24"/>
          <w:rtl/>
          <w:lang w:eastAsia="he-IL"/>
        </w:rPr>
        <w:t xml:space="preserve"> מוסדר לצורך ה</w:t>
      </w:r>
      <w:r w:rsidR="00C47DCE">
        <w:rPr>
          <w:rFonts w:ascii="David" w:eastAsia="Times New Roman" w:hAnsi="David" w:cs="David" w:hint="cs"/>
          <w:sz w:val="24"/>
          <w:szCs w:val="24"/>
          <w:rtl/>
          <w:lang w:eastAsia="he-IL"/>
        </w:rPr>
        <w:t>שהיית</w:t>
      </w:r>
      <w:r w:rsidR="00F65324" w:rsidRPr="005A2218">
        <w:rPr>
          <w:rFonts w:ascii="David" w:eastAsia="Times New Roman" w:hAnsi="David" w:cs="David"/>
          <w:sz w:val="24"/>
          <w:szCs w:val="24"/>
          <w:rtl/>
          <w:lang w:eastAsia="he-IL"/>
        </w:rPr>
        <w:t xml:space="preserve"> נגר בספיקות גבוהות מ</w:t>
      </w:r>
      <w:r>
        <w:rPr>
          <w:rFonts w:ascii="David" w:eastAsia="Times New Roman" w:hAnsi="David" w:cs="David" w:hint="cs"/>
          <w:sz w:val="24"/>
          <w:szCs w:val="24"/>
          <w:rtl/>
          <w:lang w:eastAsia="he-IL"/>
        </w:rPr>
        <w:t>אפיק</w:t>
      </w:r>
      <w:r w:rsidR="00F65324" w:rsidRPr="005A2218">
        <w:rPr>
          <w:rFonts w:ascii="David" w:eastAsia="Times New Roman" w:hAnsi="David" w:cs="David"/>
          <w:sz w:val="24"/>
          <w:szCs w:val="24"/>
          <w:rtl/>
          <w:lang w:eastAsia="he-IL"/>
        </w:rPr>
        <w:t xml:space="preserve"> הנחל למניעת נזק במורד האפיק.</w:t>
      </w:r>
    </w:p>
    <w:p w14:paraId="581B645E" w14:textId="77777777" w:rsidR="00C47DCE" w:rsidRPr="0010603A" w:rsidRDefault="00C47DCE" w:rsidP="0010603A">
      <w:pPr>
        <w:pStyle w:val="a4"/>
        <w:numPr>
          <w:ilvl w:val="3"/>
          <w:numId w:val="9"/>
        </w:numPr>
        <w:spacing w:line="360" w:lineRule="auto"/>
        <w:ind w:left="2272" w:hanging="850"/>
        <w:jc w:val="both"/>
        <w:rPr>
          <w:rFonts w:ascii="David" w:eastAsia="Times New Roman" w:hAnsi="David" w:cs="David"/>
          <w:b/>
          <w:bCs/>
          <w:sz w:val="24"/>
          <w:szCs w:val="24"/>
          <w:lang w:eastAsia="he-IL"/>
        </w:rPr>
      </w:pPr>
      <w:r w:rsidRPr="00C47DCE">
        <w:rPr>
          <w:rFonts w:ascii="David" w:eastAsia="Times New Roman" w:hAnsi="David" w:cs="David" w:hint="cs"/>
          <w:b/>
          <w:bCs/>
          <w:sz w:val="24"/>
          <w:szCs w:val="24"/>
          <w:rtl/>
          <w:lang w:eastAsia="he-IL"/>
        </w:rPr>
        <w:t>פשט הצפה:</w:t>
      </w:r>
      <w:r w:rsidR="0010603A">
        <w:rPr>
          <w:rFonts w:ascii="David" w:eastAsia="Times New Roman" w:hAnsi="David" w:cs="David" w:hint="cs"/>
          <w:b/>
          <w:bCs/>
          <w:sz w:val="24"/>
          <w:szCs w:val="24"/>
          <w:rtl/>
          <w:lang w:eastAsia="he-IL"/>
        </w:rPr>
        <w:t xml:space="preserve"> </w:t>
      </w:r>
      <w:r w:rsidRPr="0010603A">
        <w:rPr>
          <w:rFonts w:ascii="David" w:eastAsia="Times New Roman" w:hAnsi="David" w:cs="David"/>
          <w:sz w:val="24"/>
          <w:szCs w:val="24"/>
          <w:rtl/>
          <w:lang w:eastAsia="he-IL"/>
        </w:rPr>
        <w:t>שטח  אשר  עלול/ עשוי להיות מוצף ע"י מי ש</w:t>
      </w:r>
      <w:r w:rsidR="00403681">
        <w:rPr>
          <w:rFonts w:ascii="David" w:eastAsia="Times New Roman" w:hAnsi="David" w:cs="David" w:hint="cs"/>
          <w:sz w:val="24"/>
          <w:szCs w:val="24"/>
          <w:rtl/>
          <w:lang w:eastAsia="he-IL"/>
        </w:rPr>
        <w:t>י</w:t>
      </w:r>
      <w:r w:rsidRPr="0010603A">
        <w:rPr>
          <w:rFonts w:ascii="David" w:eastAsia="Times New Roman" w:hAnsi="David" w:cs="David"/>
          <w:sz w:val="24"/>
          <w:szCs w:val="24"/>
          <w:rtl/>
          <w:lang w:eastAsia="he-IL"/>
        </w:rPr>
        <w:t>טפונות מעבר לתוואי הזרימה בעורק, והאמור להישאר פתוח כחלק בהגנה מפני ש</w:t>
      </w:r>
      <w:r w:rsidR="00403681">
        <w:rPr>
          <w:rFonts w:ascii="David" w:eastAsia="Times New Roman" w:hAnsi="David" w:cs="David" w:hint="cs"/>
          <w:sz w:val="24"/>
          <w:szCs w:val="24"/>
          <w:rtl/>
          <w:lang w:eastAsia="he-IL"/>
        </w:rPr>
        <w:t>י</w:t>
      </w:r>
      <w:r w:rsidRPr="0010603A">
        <w:rPr>
          <w:rFonts w:ascii="David" w:eastAsia="Times New Roman" w:hAnsi="David" w:cs="David"/>
          <w:sz w:val="24"/>
          <w:szCs w:val="24"/>
          <w:rtl/>
          <w:lang w:eastAsia="he-IL"/>
        </w:rPr>
        <w:t>טפונות. רוחבם של פש</w:t>
      </w:r>
      <w:r w:rsidR="00403681">
        <w:rPr>
          <w:rFonts w:ascii="David" w:eastAsia="Times New Roman" w:hAnsi="David" w:cs="David"/>
          <w:sz w:val="24"/>
          <w:szCs w:val="24"/>
          <w:rtl/>
          <w:lang w:eastAsia="he-IL"/>
        </w:rPr>
        <w:t>טי ההצפה ייקבע לפי העניין בכל ת</w:t>
      </w:r>
      <w:r w:rsidRPr="0010603A">
        <w:rPr>
          <w:rFonts w:ascii="David" w:eastAsia="Times New Roman" w:hAnsi="David" w:cs="David"/>
          <w:sz w:val="24"/>
          <w:szCs w:val="24"/>
          <w:rtl/>
          <w:lang w:eastAsia="he-IL"/>
        </w:rPr>
        <w:t>כנית</w:t>
      </w:r>
      <w:r w:rsidR="00403681">
        <w:rPr>
          <w:rFonts w:ascii="David" w:eastAsia="Times New Roman" w:hAnsi="David" w:cs="David" w:hint="cs"/>
          <w:b/>
          <w:bCs/>
          <w:sz w:val="24"/>
          <w:szCs w:val="24"/>
          <w:rtl/>
          <w:lang w:eastAsia="he-IL"/>
        </w:rPr>
        <w:t>.</w:t>
      </w:r>
    </w:p>
    <w:p w14:paraId="2DE6541A" w14:textId="77777777" w:rsidR="002102B5" w:rsidRPr="0010603A" w:rsidRDefault="002102B5" w:rsidP="0010603A">
      <w:pPr>
        <w:pStyle w:val="a4"/>
        <w:numPr>
          <w:ilvl w:val="3"/>
          <w:numId w:val="9"/>
        </w:numPr>
        <w:spacing w:line="360" w:lineRule="auto"/>
        <w:ind w:left="2272" w:hanging="850"/>
        <w:jc w:val="both"/>
        <w:rPr>
          <w:rFonts w:ascii="David" w:eastAsia="Times New Roman" w:hAnsi="David" w:cs="David"/>
          <w:b/>
          <w:bCs/>
          <w:sz w:val="24"/>
          <w:szCs w:val="24"/>
          <w:rtl/>
          <w:lang w:eastAsia="he-IL"/>
        </w:rPr>
      </w:pPr>
      <w:r w:rsidRPr="00D90217">
        <w:rPr>
          <w:rFonts w:ascii="David" w:eastAsia="Times New Roman" w:hAnsi="David" w:cs="David" w:hint="cs"/>
          <w:b/>
          <w:bCs/>
          <w:sz w:val="24"/>
          <w:szCs w:val="24"/>
          <w:rtl/>
          <w:lang w:eastAsia="he-IL"/>
        </w:rPr>
        <w:t>תשתיות:</w:t>
      </w:r>
      <w:r w:rsidR="0010603A">
        <w:rPr>
          <w:rFonts w:ascii="David" w:eastAsia="Times New Roman" w:hAnsi="David" w:cs="David" w:hint="cs"/>
          <w:b/>
          <w:bCs/>
          <w:sz w:val="24"/>
          <w:szCs w:val="24"/>
          <w:rtl/>
          <w:lang w:eastAsia="he-IL"/>
        </w:rPr>
        <w:t xml:space="preserve"> </w:t>
      </w:r>
      <w:r w:rsidRPr="0010603A">
        <w:rPr>
          <w:rFonts w:ascii="David" w:eastAsia="Times New Roman" w:hAnsi="David" w:cs="David"/>
          <w:sz w:val="24"/>
          <w:szCs w:val="24"/>
          <w:rtl/>
          <w:lang w:eastAsia="he-IL"/>
        </w:rPr>
        <w:t xml:space="preserve">גשרים ומעברים, </w:t>
      </w:r>
      <w:r w:rsidR="00403681">
        <w:rPr>
          <w:rFonts w:ascii="David" w:eastAsia="Times New Roman" w:hAnsi="David" w:cs="David"/>
          <w:sz w:val="24"/>
          <w:szCs w:val="24"/>
          <w:rtl/>
          <w:lang w:eastAsia="he-IL"/>
        </w:rPr>
        <w:t>דרכים חקלאיות, מערכות צנרת להשק</w:t>
      </w:r>
      <w:r w:rsidRPr="0010603A">
        <w:rPr>
          <w:rFonts w:ascii="David" w:eastAsia="Times New Roman" w:hAnsi="David" w:cs="David"/>
          <w:sz w:val="24"/>
          <w:szCs w:val="24"/>
          <w:rtl/>
          <w:lang w:eastAsia="he-IL"/>
        </w:rPr>
        <w:t>יה/ שתיה/ ביוב, ברכות ומאגרים מכל סוג שהוא, פתוח השטח, כבישים, מסילות ברזל, קווי חשמל ותקשורת על ותת קרקעיים, שדות תעופה, אנטנות תקשורת מתקנים מיוחדים</w:t>
      </w:r>
      <w:r w:rsidR="000A27DD" w:rsidRPr="0010603A">
        <w:rPr>
          <w:rFonts w:ascii="David" w:eastAsia="Times New Roman" w:hAnsi="David" w:cs="David" w:hint="cs"/>
          <w:sz w:val="24"/>
          <w:szCs w:val="24"/>
          <w:rtl/>
          <w:lang w:eastAsia="he-IL"/>
        </w:rPr>
        <w:t>.</w:t>
      </w:r>
    </w:p>
    <w:p w14:paraId="78352DC7" w14:textId="77777777" w:rsidR="000A27DD" w:rsidRPr="002102B5" w:rsidRDefault="000A27DD" w:rsidP="009F3933">
      <w:pPr>
        <w:pStyle w:val="a4"/>
        <w:spacing w:line="360" w:lineRule="auto"/>
        <w:ind w:left="2272"/>
        <w:jc w:val="both"/>
        <w:rPr>
          <w:rFonts w:ascii="David" w:eastAsia="Times New Roman" w:hAnsi="David" w:cs="David"/>
          <w:sz w:val="24"/>
          <w:szCs w:val="24"/>
          <w:lang w:eastAsia="he-IL"/>
        </w:rPr>
      </w:pPr>
    </w:p>
    <w:p w14:paraId="2B2A1E4F" w14:textId="77777777" w:rsidR="0010603A" w:rsidRPr="0010603A" w:rsidRDefault="00F65324" w:rsidP="009F3933">
      <w:pPr>
        <w:pStyle w:val="a4"/>
        <w:numPr>
          <w:ilvl w:val="2"/>
          <w:numId w:val="9"/>
        </w:numPr>
        <w:spacing w:line="360" w:lineRule="auto"/>
        <w:jc w:val="both"/>
        <w:rPr>
          <w:rFonts w:ascii="David" w:eastAsia="Times New Roman" w:hAnsi="David" w:cs="David"/>
          <w:sz w:val="24"/>
          <w:szCs w:val="24"/>
          <w:lang w:eastAsia="he-IL"/>
        </w:rPr>
      </w:pPr>
      <w:r w:rsidRPr="00D90217">
        <w:rPr>
          <w:rFonts w:ascii="David" w:eastAsia="Times New Roman" w:hAnsi="David" w:cs="David"/>
          <w:b/>
          <w:bCs/>
          <w:sz w:val="24"/>
          <w:szCs w:val="24"/>
          <w:u w:val="single"/>
          <w:rtl/>
          <w:lang w:val="x-none" w:eastAsia="he-IL"/>
        </w:rPr>
        <w:t>יחס לתוכניות אחרות ובקשות להיתרי בנייה:</w:t>
      </w:r>
    </w:p>
    <w:p w14:paraId="09D98FA6" w14:textId="77777777" w:rsidR="0087738D" w:rsidRDefault="00F65324" w:rsidP="00403681">
      <w:pPr>
        <w:pStyle w:val="a4"/>
        <w:spacing w:line="360" w:lineRule="auto"/>
        <w:ind w:left="1224" w:firstLine="216"/>
        <w:jc w:val="both"/>
        <w:rPr>
          <w:rFonts w:ascii="David" w:eastAsia="Times New Roman" w:hAnsi="David" w:cs="David"/>
          <w:sz w:val="24"/>
          <w:szCs w:val="24"/>
          <w:lang w:eastAsia="he-IL"/>
        </w:rPr>
      </w:pPr>
      <w:r w:rsidRPr="00D90217">
        <w:rPr>
          <w:rFonts w:ascii="David" w:eastAsia="Times New Roman" w:hAnsi="David" w:cs="David"/>
          <w:sz w:val="24"/>
          <w:szCs w:val="24"/>
          <w:rtl/>
          <w:lang w:eastAsia="he-IL"/>
        </w:rPr>
        <w:t>אין מכוח תכנית זו לפגוע בתוכניות מאושרות ו/או בבקשות להיתרי בנייה המאושרות.</w:t>
      </w:r>
    </w:p>
    <w:p w14:paraId="7A6889B3" w14:textId="77777777" w:rsidR="00BE1BFC" w:rsidRPr="00D90217" w:rsidRDefault="00BE1BFC" w:rsidP="009F3933">
      <w:pPr>
        <w:pStyle w:val="a4"/>
        <w:spacing w:line="360" w:lineRule="auto"/>
        <w:ind w:left="1224"/>
        <w:jc w:val="both"/>
        <w:rPr>
          <w:rFonts w:ascii="David" w:eastAsia="Times New Roman" w:hAnsi="David" w:cs="David"/>
          <w:sz w:val="24"/>
          <w:szCs w:val="24"/>
          <w:lang w:eastAsia="he-IL"/>
        </w:rPr>
      </w:pPr>
    </w:p>
    <w:p w14:paraId="1777934A" w14:textId="77777777" w:rsidR="00846429" w:rsidRDefault="00F65324" w:rsidP="009F3933">
      <w:pPr>
        <w:pStyle w:val="a4"/>
        <w:numPr>
          <w:ilvl w:val="2"/>
          <w:numId w:val="9"/>
        </w:numPr>
        <w:spacing w:line="360" w:lineRule="auto"/>
        <w:jc w:val="both"/>
        <w:rPr>
          <w:rFonts w:ascii="David" w:eastAsia="Times New Roman" w:hAnsi="David" w:cs="David"/>
          <w:b/>
          <w:bCs/>
          <w:sz w:val="24"/>
          <w:szCs w:val="24"/>
          <w:u w:val="single"/>
          <w:rtl/>
          <w:lang w:eastAsia="he-IL"/>
        </w:rPr>
      </w:pPr>
      <w:r w:rsidRPr="0087738D">
        <w:rPr>
          <w:rFonts w:ascii="David" w:eastAsia="Times New Roman" w:hAnsi="David" w:cs="David"/>
          <w:b/>
          <w:bCs/>
          <w:sz w:val="24"/>
          <w:szCs w:val="24"/>
          <w:u w:val="single"/>
          <w:rtl/>
          <w:lang w:eastAsia="he-IL"/>
        </w:rPr>
        <w:t>הוראות כלליות לשימושים והגבלות:</w:t>
      </w:r>
    </w:p>
    <w:p w14:paraId="615A29B7" w14:textId="77777777" w:rsidR="0010603A" w:rsidRPr="0010603A" w:rsidRDefault="002D0DCC" w:rsidP="009F3933">
      <w:pPr>
        <w:pStyle w:val="a4"/>
        <w:numPr>
          <w:ilvl w:val="3"/>
          <w:numId w:val="9"/>
        </w:numPr>
        <w:spacing w:line="360" w:lineRule="auto"/>
        <w:ind w:left="2272" w:hanging="850"/>
        <w:jc w:val="both"/>
        <w:rPr>
          <w:rFonts w:ascii="David" w:eastAsia="Times New Roman" w:hAnsi="David" w:cs="David"/>
          <w:sz w:val="24"/>
          <w:szCs w:val="24"/>
          <w:lang w:eastAsia="he-IL"/>
        </w:rPr>
      </w:pPr>
      <w:r>
        <w:rPr>
          <w:rFonts w:ascii="David" w:eastAsia="Times New Roman" w:hAnsi="David" w:cs="David" w:hint="cs"/>
          <w:b/>
          <w:bCs/>
          <w:sz w:val="24"/>
          <w:szCs w:val="24"/>
          <w:rtl/>
          <w:lang w:val="x-none" w:eastAsia="he-IL"/>
        </w:rPr>
        <w:t>הנחיות והגבלות</w:t>
      </w:r>
      <w:r w:rsidR="0010603A">
        <w:rPr>
          <w:rFonts w:ascii="David" w:eastAsia="Times New Roman" w:hAnsi="David" w:cs="David"/>
          <w:b/>
          <w:bCs/>
          <w:sz w:val="24"/>
          <w:szCs w:val="24"/>
          <w:rtl/>
          <w:lang w:val="x-none" w:eastAsia="he-IL"/>
        </w:rPr>
        <w:t xml:space="preserve"> בקרקע ובמבנים</w:t>
      </w:r>
      <w:r w:rsidR="00181C9B">
        <w:rPr>
          <w:rFonts w:ascii="David" w:eastAsia="Times New Roman" w:hAnsi="David" w:cs="David" w:hint="cs"/>
          <w:b/>
          <w:bCs/>
          <w:sz w:val="24"/>
          <w:szCs w:val="24"/>
          <w:rtl/>
          <w:lang w:val="x-none" w:eastAsia="he-IL"/>
        </w:rPr>
        <w:t xml:space="preserve"> קיימים</w:t>
      </w:r>
      <w:r w:rsidR="00C12589">
        <w:rPr>
          <w:rFonts w:ascii="David" w:eastAsia="Times New Roman" w:hAnsi="David" w:cs="David" w:hint="cs"/>
          <w:b/>
          <w:bCs/>
          <w:sz w:val="24"/>
          <w:szCs w:val="24"/>
          <w:rtl/>
          <w:lang w:val="x-none" w:eastAsia="he-IL"/>
        </w:rPr>
        <w:t>/מאושרים</w:t>
      </w:r>
      <w:r w:rsidR="0010603A">
        <w:rPr>
          <w:rFonts w:ascii="David" w:eastAsia="Times New Roman" w:hAnsi="David" w:cs="David" w:hint="cs"/>
          <w:b/>
          <w:bCs/>
          <w:sz w:val="24"/>
          <w:szCs w:val="24"/>
          <w:rtl/>
          <w:lang w:val="x-none" w:eastAsia="he-IL"/>
        </w:rPr>
        <w:t xml:space="preserve">: </w:t>
      </w:r>
    </w:p>
    <w:p w14:paraId="5AFF3549" w14:textId="77777777" w:rsidR="0010603A" w:rsidRDefault="00F65324" w:rsidP="0010603A">
      <w:pPr>
        <w:pStyle w:val="a4"/>
        <w:numPr>
          <w:ilvl w:val="0"/>
          <w:numId w:val="30"/>
        </w:numPr>
        <w:spacing w:line="360" w:lineRule="auto"/>
        <w:ind w:left="2697"/>
        <w:jc w:val="both"/>
        <w:rPr>
          <w:rFonts w:ascii="David" w:eastAsia="Times New Roman" w:hAnsi="David" w:cs="David"/>
          <w:sz w:val="24"/>
          <w:szCs w:val="24"/>
          <w:rtl/>
          <w:lang w:eastAsia="he-IL"/>
        </w:rPr>
      </w:pPr>
      <w:r w:rsidRPr="0087738D">
        <w:rPr>
          <w:rFonts w:ascii="David" w:eastAsia="Times New Roman" w:hAnsi="David" w:cs="David"/>
          <w:sz w:val="24"/>
          <w:szCs w:val="24"/>
          <w:rtl/>
          <w:lang w:eastAsia="he-IL"/>
        </w:rPr>
        <w:t>תכנית מפעל הניקוז המוגשת לא תפגע בשימוש קיים בקרקע או במבנים הנמצאים ו</w:t>
      </w:r>
      <w:r w:rsidR="0010603A">
        <w:rPr>
          <w:rFonts w:ascii="David" w:eastAsia="Times New Roman" w:hAnsi="David" w:cs="David"/>
          <w:sz w:val="24"/>
          <w:szCs w:val="24"/>
          <w:rtl/>
          <w:lang w:eastAsia="he-IL"/>
        </w:rPr>
        <w:t>הנ"ל יישאר בהתאם ליעוד המאושר.</w:t>
      </w:r>
      <w:r w:rsidR="0010603A">
        <w:rPr>
          <w:rFonts w:ascii="David" w:eastAsia="Times New Roman" w:hAnsi="David" w:cs="David" w:hint="cs"/>
          <w:sz w:val="24"/>
          <w:szCs w:val="24"/>
          <w:rtl/>
          <w:lang w:eastAsia="he-IL"/>
        </w:rPr>
        <w:t xml:space="preserve"> </w:t>
      </w:r>
    </w:p>
    <w:p w14:paraId="0BAC0944" w14:textId="77777777" w:rsidR="005A2218" w:rsidRDefault="00F65324" w:rsidP="0010603A">
      <w:pPr>
        <w:pStyle w:val="a4"/>
        <w:numPr>
          <w:ilvl w:val="0"/>
          <w:numId w:val="30"/>
        </w:numPr>
        <w:spacing w:line="360" w:lineRule="auto"/>
        <w:ind w:left="2697"/>
        <w:jc w:val="both"/>
        <w:rPr>
          <w:rFonts w:ascii="David" w:eastAsia="Times New Roman" w:hAnsi="David" w:cs="David"/>
          <w:sz w:val="24"/>
          <w:szCs w:val="24"/>
          <w:lang w:eastAsia="he-IL"/>
        </w:rPr>
      </w:pPr>
      <w:r w:rsidRPr="0087738D">
        <w:rPr>
          <w:rFonts w:ascii="David" w:eastAsia="Times New Roman" w:hAnsi="David" w:cs="David"/>
          <w:sz w:val="24"/>
          <w:szCs w:val="24"/>
          <w:rtl/>
          <w:lang w:eastAsia="he-IL"/>
        </w:rPr>
        <w:t>כל שימוש חדש בקרקע בתחום התוכנית כמסומן בתשריט יהיה בכפוף להוראות תכנית זו ובכפוף לחוק הניקוז והגנה מפני ש</w:t>
      </w:r>
      <w:r w:rsidR="0010603A">
        <w:rPr>
          <w:rFonts w:ascii="David" w:eastAsia="Times New Roman" w:hAnsi="David" w:cs="David" w:hint="cs"/>
          <w:sz w:val="24"/>
          <w:szCs w:val="24"/>
          <w:rtl/>
          <w:lang w:eastAsia="he-IL"/>
        </w:rPr>
        <w:t>י</w:t>
      </w:r>
      <w:r w:rsidRPr="0087738D">
        <w:rPr>
          <w:rFonts w:ascii="David" w:eastAsia="Times New Roman" w:hAnsi="David" w:cs="David"/>
          <w:sz w:val="24"/>
          <w:szCs w:val="24"/>
          <w:rtl/>
          <w:lang w:eastAsia="he-IL"/>
        </w:rPr>
        <w:t>טפונות תשי"ח 1957  ולחוק המים תשי"ח 1957.</w:t>
      </w:r>
    </w:p>
    <w:p w14:paraId="61EC1DB7" w14:textId="77777777" w:rsidR="001122E5" w:rsidRDefault="001122E5" w:rsidP="001122E5">
      <w:pPr>
        <w:pStyle w:val="a4"/>
        <w:spacing w:line="360" w:lineRule="auto"/>
        <w:ind w:left="2697"/>
        <w:jc w:val="both"/>
        <w:rPr>
          <w:rFonts w:ascii="David" w:eastAsia="Times New Roman" w:hAnsi="David" w:cs="David"/>
          <w:sz w:val="24"/>
          <w:szCs w:val="24"/>
          <w:lang w:eastAsia="he-IL"/>
        </w:rPr>
      </w:pPr>
    </w:p>
    <w:p w14:paraId="3A3CCF2C" w14:textId="77777777" w:rsidR="00F65324" w:rsidRPr="005A2218" w:rsidRDefault="00A81A32" w:rsidP="009F3933">
      <w:pPr>
        <w:pStyle w:val="a4"/>
        <w:numPr>
          <w:ilvl w:val="3"/>
          <w:numId w:val="9"/>
        </w:numPr>
        <w:spacing w:line="360" w:lineRule="auto"/>
        <w:ind w:left="2272" w:hanging="850"/>
        <w:jc w:val="both"/>
        <w:rPr>
          <w:rFonts w:ascii="David" w:eastAsia="Times New Roman" w:hAnsi="David" w:cs="David"/>
          <w:sz w:val="24"/>
          <w:szCs w:val="24"/>
          <w:rtl/>
          <w:lang w:eastAsia="he-IL"/>
        </w:rPr>
      </w:pPr>
      <w:r>
        <w:rPr>
          <w:rFonts w:ascii="David" w:eastAsia="Times New Roman" w:hAnsi="David" w:cs="David" w:hint="cs"/>
          <w:b/>
          <w:bCs/>
          <w:sz w:val="24"/>
          <w:szCs w:val="24"/>
          <w:rtl/>
          <w:lang w:val="x-none" w:eastAsia="he-IL"/>
        </w:rPr>
        <w:t>הנחיות ו</w:t>
      </w:r>
      <w:r w:rsidR="00564619">
        <w:rPr>
          <w:rFonts w:ascii="David" w:eastAsia="Times New Roman" w:hAnsi="David" w:cs="David" w:hint="cs"/>
          <w:b/>
          <w:bCs/>
          <w:sz w:val="24"/>
          <w:szCs w:val="24"/>
          <w:rtl/>
          <w:lang w:val="x-none" w:eastAsia="he-IL"/>
        </w:rPr>
        <w:t>הגבלות</w:t>
      </w:r>
      <w:r w:rsidR="00F65324" w:rsidRPr="005A2218">
        <w:rPr>
          <w:rFonts w:ascii="David" w:eastAsia="Times New Roman" w:hAnsi="David" w:cs="David"/>
          <w:b/>
          <w:bCs/>
          <w:sz w:val="24"/>
          <w:szCs w:val="24"/>
          <w:rtl/>
          <w:lang w:val="x-none" w:eastAsia="he-IL"/>
        </w:rPr>
        <w:t xml:space="preserve"> בעורק וברצועת מגן:</w:t>
      </w:r>
    </w:p>
    <w:p w14:paraId="49E48EB8" w14:textId="39CF59F2" w:rsidR="009645CC" w:rsidRDefault="009645CC" w:rsidP="009F3933">
      <w:pPr>
        <w:pStyle w:val="a4"/>
        <w:numPr>
          <w:ilvl w:val="0"/>
          <w:numId w:val="25"/>
        </w:numPr>
        <w:spacing w:line="360" w:lineRule="auto"/>
        <w:ind w:left="2697" w:hanging="283"/>
        <w:jc w:val="both"/>
        <w:rPr>
          <w:rFonts w:ascii="David" w:eastAsia="Times New Roman" w:hAnsi="David" w:cs="David"/>
          <w:sz w:val="24"/>
          <w:szCs w:val="24"/>
          <w:lang w:eastAsia="he-IL"/>
        </w:rPr>
      </w:pPr>
      <w:r>
        <w:rPr>
          <w:rFonts w:ascii="David" w:eastAsia="Times New Roman" w:hAnsi="David" w:cs="David" w:hint="cs"/>
          <w:sz w:val="24"/>
          <w:szCs w:val="24"/>
          <w:rtl/>
          <w:lang w:eastAsia="he-IL"/>
        </w:rPr>
        <w:t xml:space="preserve">רצועת המגן המוגדרת בתכנית הינה ברוחב </w:t>
      </w:r>
      <w:r w:rsidR="00F42725">
        <w:rPr>
          <w:rFonts w:ascii="David" w:eastAsia="Times New Roman" w:hAnsi="David" w:cs="David" w:hint="cs"/>
          <w:sz w:val="24"/>
          <w:szCs w:val="24"/>
          <w:rtl/>
          <w:lang w:eastAsia="he-IL"/>
        </w:rPr>
        <w:t>5</w:t>
      </w:r>
      <w:r w:rsidR="00DD3CEF">
        <w:rPr>
          <w:rFonts w:ascii="David" w:eastAsia="Times New Roman" w:hAnsi="David" w:cs="David" w:hint="cs"/>
          <w:sz w:val="24"/>
          <w:szCs w:val="24"/>
          <w:rtl/>
          <w:lang w:eastAsia="he-IL"/>
        </w:rPr>
        <w:t xml:space="preserve"> </w:t>
      </w:r>
      <w:r>
        <w:rPr>
          <w:rFonts w:ascii="David" w:eastAsia="Times New Roman" w:hAnsi="David" w:cs="David" w:hint="cs"/>
          <w:sz w:val="24"/>
          <w:szCs w:val="24"/>
          <w:rtl/>
          <w:lang w:eastAsia="he-IL"/>
        </w:rPr>
        <w:t>מ' מכל צד של ה</w:t>
      </w:r>
      <w:r w:rsidR="00F42725">
        <w:rPr>
          <w:rFonts w:ascii="David" w:eastAsia="Times New Roman" w:hAnsi="David" w:cs="David" w:hint="cs"/>
          <w:sz w:val="24"/>
          <w:szCs w:val="24"/>
          <w:rtl/>
          <w:lang w:eastAsia="he-IL"/>
        </w:rPr>
        <w:t>גדה</w:t>
      </w:r>
      <w:r>
        <w:rPr>
          <w:rFonts w:ascii="David" w:eastAsia="Times New Roman" w:hAnsi="David" w:cs="David" w:hint="cs"/>
          <w:sz w:val="24"/>
          <w:szCs w:val="24"/>
          <w:rtl/>
          <w:lang w:eastAsia="he-IL"/>
        </w:rPr>
        <w:t>.</w:t>
      </w:r>
    </w:p>
    <w:p w14:paraId="60440A79" w14:textId="08BB587F" w:rsidR="009645CC" w:rsidRDefault="009645CC" w:rsidP="009F3933">
      <w:pPr>
        <w:pStyle w:val="a4"/>
        <w:numPr>
          <w:ilvl w:val="0"/>
          <w:numId w:val="25"/>
        </w:numPr>
        <w:spacing w:line="360" w:lineRule="auto"/>
        <w:ind w:left="2697" w:hanging="283"/>
        <w:jc w:val="both"/>
        <w:rPr>
          <w:rFonts w:ascii="David" w:eastAsia="Times New Roman" w:hAnsi="David" w:cs="David"/>
          <w:sz w:val="24"/>
          <w:szCs w:val="24"/>
          <w:lang w:eastAsia="he-IL"/>
        </w:rPr>
      </w:pPr>
      <w:r>
        <w:rPr>
          <w:rFonts w:ascii="David" w:eastAsia="Times New Roman" w:hAnsi="David" w:cs="David"/>
          <w:sz w:val="24"/>
          <w:szCs w:val="24"/>
          <w:rtl/>
          <w:lang w:eastAsia="he-IL"/>
        </w:rPr>
        <w:t>לא תאושר ת</w:t>
      </w:r>
      <w:r w:rsidR="00F65324" w:rsidRPr="0087738D">
        <w:rPr>
          <w:rFonts w:ascii="David" w:eastAsia="Times New Roman" w:hAnsi="David" w:cs="David"/>
          <w:sz w:val="24"/>
          <w:szCs w:val="24"/>
          <w:rtl/>
          <w:lang w:eastAsia="he-IL"/>
        </w:rPr>
        <w:t>כנית חדשה מכל סוג שהוא (מתאר, מפורטת, בינוי, דרכים, תשתיות) בתחום עורק הניקוז ורצועת המגן, אלא ב</w:t>
      </w:r>
      <w:r w:rsidR="00702C8F">
        <w:rPr>
          <w:rFonts w:ascii="David" w:eastAsia="Times New Roman" w:hAnsi="David" w:cs="David" w:hint="cs"/>
          <w:sz w:val="24"/>
          <w:szCs w:val="24"/>
          <w:rtl/>
          <w:lang w:eastAsia="he-IL"/>
        </w:rPr>
        <w:t xml:space="preserve">תאום </w:t>
      </w:r>
      <w:r w:rsidR="00F65324" w:rsidRPr="0087738D">
        <w:rPr>
          <w:rFonts w:ascii="David" w:eastAsia="Times New Roman" w:hAnsi="David" w:cs="David"/>
          <w:sz w:val="24"/>
          <w:szCs w:val="24"/>
          <w:rtl/>
          <w:lang w:eastAsia="he-IL"/>
        </w:rPr>
        <w:t>רשות הניקוז.</w:t>
      </w:r>
    </w:p>
    <w:p w14:paraId="2D52B7CC" w14:textId="77777777" w:rsidR="0087738D" w:rsidRPr="0087738D" w:rsidRDefault="00F65324" w:rsidP="008E5CB5">
      <w:pPr>
        <w:pStyle w:val="a4"/>
        <w:numPr>
          <w:ilvl w:val="0"/>
          <w:numId w:val="25"/>
        </w:numPr>
        <w:spacing w:line="360" w:lineRule="auto"/>
        <w:ind w:left="2697" w:hanging="283"/>
        <w:jc w:val="both"/>
        <w:rPr>
          <w:rFonts w:ascii="David" w:eastAsia="Times New Roman" w:hAnsi="David" w:cs="David"/>
          <w:sz w:val="24"/>
          <w:szCs w:val="24"/>
          <w:lang w:eastAsia="he-IL"/>
        </w:rPr>
      </w:pPr>
      <w:r w:rsidRPr="0087738D">
        <w:rPr>
          <w:rFonts w:ascii="David" w:eastAsia="Times New Roman" w:hAnsi="David" w:cs="David"/>
          <w:sz w:val="24"/>
          <w:szCs w:val="24"/>
          <w:rtl/>
          <w:lang w:val="x-none" w:eastAsia="he-IL"/>
        </w:rPr>
        <w:t xml:space="preserve">לצורך מתן </w:t>
      </w:r>
      <w:r w:rsidR="009645CC">
        <w:rPr>
          <w:rFonts w:ascii="David" w:eastAsia="Times New Roman" w:hAnsi="David" w:cs="David" w:hint="cs"/>
          <w:sz w:val="24"/>
          <w:szCs w:val="24"/>
          <w:rtl/>
          <w:lang w:val="x-none" w:eastAsia="he-IL"/>
        </w:rPr>
        <w:t>התייחסות לתכנית חדשה</w:t>
      </w:r>
      <w:r w:rsidRPr="0087738D">
        <w:rPr>
          <w:rFonts w:ascii="David" w:eastAsia="Times New Roman" w:hAnsi="David" w:cs="David"/>
          <w:sz w:val="24"/>
          <w:szCs w:val="24"/>
          <w:rtl/>
          <w:lang w:val="x-none" w:eastAsia="he-IL"/>
        </w:rPr>
        <w:t xml:space="preserve"> תוכל רשות הניקוז לדרוש הכנת </w:t>
      </w:r>
      <w:r w:rsidR="009645CC">
        <w:rPr>
          <w:rFonts w:ascii="David" w:eastAsia="Times New Roman" w:hAnsi="David" w:cs="David" w:hint="cs"/>
          <w:sz w:val="24"/>
          <w:szCs w:val="24"/>
          <w:rtl/>
          <w:lang w:val="x-none" w:eastAsia="he-IL"/>
        </w:rPr>
        <w:t>נספח</w:t>
      </w:r>
      <w:r w:rsidR="009645CC">
        <w:rPr>
          <w:rFonts w:ascii="David" w:eastAsia="Times New Roman" w:hAnsi="David" w:cs="David"/>
          <w:sz w:val="24"/>
          <w:szCs w:val="24"/>
          <w:rtl/>
          <w:lang w:val="x-none" w:eastAsia="he-IL"/>
        </w:rPr>
        <w:t xml:space="preserve"> ניקוז</w:t>
      </w:r>
      <w:r w:rsidR="008E5CB5">
        <w:rPr>
          <w:rFonts w:ascii="David" w:eastAsia="Times New Roman" w:hAnsi="David" w:cs="David" w:hint="cs"/>
          <w:sz w:val="24"/>
          <w:szCs w:val="24"/>
          <w:rtl/>
          <w:lang w:val="x-none" w:eastAsia="he-IL"/>
        </w:rPr>
        <w:t xml:space="preserve">, </w:t>
      </w:r>
      <w:r w:rsidR="009645CC">
        <w:rPr>
          <w:rFonts w:ascii="David" w:eastAsia="Times New Roman" w:hAnsi="David" w:cs="David"/>
          <w:sz w:val="24"/>
          <w:szCs w:val="24"/>
          <w:rtl/>
          <w:lang w:val="x-none" w:eastAsia="he-IL"/>
        </w:rPr>
        <w:t>דו"ח הידרולוגי, תכנית ניקוז, וכל ת</w:t>
      </w:r>
      <w:r w:rsidRPr="0087738D">
        <w:rPr>
          <w:rFonts w:ascii="David" w:eastAsia="Times New Roman" w:hAnsi="David" w:cs="David"/>
          <w:sz w:val="24"/>
          <w:szCs w:val="24"/>
          <w:rtl/>
          <w:lang w:val="x-none" w:eastAsia="he-IL"/>
        </w:rPr>
        <w:t>כנית אחרת ו/או דוחות לפי הצורך.</w:t>
      </w:r>
    </w:p>
    <w:p w14:paraId="5961DFE7" w14:textId="77777777" w:rsidR="00F65324" w:rsidRPr="0087738D" w:rsidRDefault="00F65324" w:rsidP="00591F83">
      <w:pPr>
        <w:pStyle w:val="a4"/>
        <w:numPr>
          <w:ilvl w:val="0"/>
          <w:numId w:val="25"/>
        </w:numPr>
        <w:spacing w:before="0" w:after="0" w:line="360" w:lineRule="auto"/>
        <w:ind w:left="2697" w:hanging="283"/>
        <w:jc w:val="both"/>
        <w:rPr>
          <w:rFonts w:ascii="David" w:eastAsia="Times New Roman" w:hAnsi="David" w:cs="David"/>
          <w:sz w:val="24"/>
          <w:szCs w:val="24"/>
          <w:rtl/>
          <w:lang w:eastAsia="he-IL"/>
        </w:rPr>
      </w:pPr>
      <w:r w:rsidRPr="0087738D">
        <w:rPr>
          <w:rFonts w:ascii="David" w:eastAsia="Times New Roman" w:hAnsi="David" w:cs="David"/>
          <w:sz w:val="24"/>
          <w:szCs w:val="24"/>
          <w:rtl/>
          <w:lang w:eastAsia="he-IL"/>
        </w:rPr>
        <w:t>הפעולות</w:t>
      </w:r>
      <w:r w:rsidR="00591F83">
        <w:rPr>
          <w:rFonts w:ascii="David" w:eastAsia="Times New Roman" w:hAnsi="David" w:cs="David"/>
          <w:sz w:val="24"/>
          <w:szCs w:val="24"/>
          <w:rtl/>
          <w:lang w:eastAsia="he-IL"/>
        </w:rPr>
        <w:t xml:space="preserve"> הבאות יאסרו בעורק וברצועת המגן</w:t>
      </w:r>
      <w:r w:rsidRPr="0087738D">
        <w:rPr>
          <w:rFonts w:ascii="David" w:eastAsia="Times New Roman" w:hAnsi="David" w:cs="David"/>
          <w:sz w:val="24"/>
          <w:szCs w:val="24"/>
          <w:rtl/>
          <w:lang w:eastAsia="he-IL"/>
        </w:rPr>
        <w:t>,</w:t>
      </w:r>
      <w:r w:rsidR="00591F83">
        <w:rPr>
          <w:rFonts w:ascii="David" w:eastAsia="Times New Roman" w:hAnsi="David" w:cs="David" w:hint="cs"/>
          <w:sz w:val="24"/>
          <w:szCs w:val="24"/>
          <w:rtl/>
          <w:lang w:eastAsia="he-IL"/>
        </w:rPr>
        <w:t xml:space="preserve"> </w:t>
      </w:r>
      <w:r w:rsidRPr="0087738D">
        <w:rPr>
          <w:rFonts w:ascii="David" w:eastAsia="Times New Roman" w:hAnsi="David" w:cs="David"/>
          <w:sz w:val="24"/>
          <w:szCs w:val="24"/>
          <w:rtl/>
          <w:lang w:eastAsia="he-IL"/>
        </w:rPr>
        <w:t xml:space="preserve">אלא באישור </w:t>
      </w:r>
      <w:r w:rsidR="00591F83">
        <w:rPr>
          <w:rFonts w:ascii="David" w:eastAsia="Times New Roman" w:hAnsi="David" w:cs="David" w:hint="cs"/>
          <w:sz w:val="24"/>
          <w:szCs w:val="24"/>
          <w:rtl/>
          <w:lang w:eastAsia="he-IL"/>
        </w:rPr>
        <w:t>הממונה על-פי חוק הניקוז</w:t>
      </w:r>
      <w:r w:rsidRPr="0087738D">
        <w:rPr>
          <w:rFonts w:ascii="David" w:eastAsia="Times New Roman" w:hAnsi="David" w:cs="David"/>
          <w:sz w:val="24"/>
          <w:szCs w:val="24"/>
          <w:rtl/>
          <w:lang w:eastAsia="he-IL"/>
        </w:rPr>
        <w:t>:</w:t>
      </w:r>
    </w:p>
    <w:p w14:paraId="1AD7961C" w14:textId="77777777" w:rsidR="0087738D" w:rsidRDefault="00F65324" w:rsidP="00BE6108">
      <w:pPr>
        <w:pStyle w:val="a4"/>
        <w:numPr>
          <w:ilvl w:val="0"/>
          <w:numId w:val="26"/>
        </w:numPr>
        <w:spacing w:before="0" w:after="0" w:line="360" w:lineRule="auto"/>
        <w:ind w:left="3123" w:hanging="284"/>
        <w:jc w:val="both"/>
        <w:rPr>
          <w:rFonts w:ascii="David" w:eastAsia="Times New Roman" w:hAnsi="David" w:cs="David"/>
          <w:sz w:val="24"/>
          <w:szCs w:val="24"/>
          <w:lang w:eastAsia="he-IL"/>
        </w:rPr>
      </w:pPr>
      <w:r w:rsidRPr="0087738D">
        <w:rPr>
          <w:rFonts w:ascii="David" w:eastAsia="Times New Roman" w:hAnsi="David" w:cs="David"/>
          <w:sz w:val="24"/>
          <w:szCs w:val="24"/>
          <w:rtl/>
          <w:lang w:eastAsia="he-IL"/>
        </w:rPr>
        <w:t>הקמת מבנה או מתקן חדש כלשהו.</w:t>
      </w:r>
    </w:p>
    <w:p w14:paraId="5BA666F1" w14:textId="77777777" w:rsidR="00591F83" w:rsidRDefault="00591F83" w:rsidP="00BE6108">
      <w:pPr>
        <w:pStyle w:val="a4"/>
        <w:numPr>
          <w:ilvl w:val="0"/>
          <w:numId w:val="26"/>
        </w:numPr>
        <w:spacing w:before="0" w:after="0" w:line="360" w:lineRule="auto"/>
        <w:ind w:left="3123" w:hanging="284"/>
        <w:jc w:val="both"/>
        <w:rPr>
          <w:rFonts w:ascii="David" w:eastAsia="Times New Roman" w:hAnsi="David" w:cs="David"/>
          <w:sz w:val="24"/>
          <w:szCs w:val="24"/>
          <w:lang w:eastAsia="he-IL"/>
        </w:rPr>
      </w:pPr>
      <w:r>
        <w:rPr>
          <w:rFonts w:ascii="David" w:eastAsia="Times New Roman" w:hAnsi="David" w:cs="David" w:hint="cs"/>
          <w:sz w:val="24"/>
          <w:szCs w:val="24"/>
          <w:rtl/>
          <w:lang w:eastAsia="he-IL"/>
        </w:rPr>
        <w:t>הקמת תשתיות תת-קרקעיות.</w:t>
      </w:r>
    </w:p>
    <w:p w14:paraId="19C8234A" w14:textId="77777777" w:rsidR="00591F83" w:rsidRDefault="00591F83" w:rsidP="00591F83">
      <w:pPr>
        <w:pStyle w:val="a4"/>
        <w:numPr>
          <w:ilvl w:val="0"/>
          <w:numId w:val="26"/>
        </w:numPr>
        <w:spacing w:before="0" w:after="0" w:line="360" w:lineRule="auto"/>
        <w:ind w:left="3123" w:hanging="284"/>
        <w:jc w:val="both"/>
        <w:rPr>
          <w:rFonts w:ascii="David" w:eastAsia="Times New Roman" w:hAnsi="David" w:cs="David"/>
          <w:sz w:val="24"/>
          <w:szCs w:val="24"/>
          <w:lang w:eastAsia="he-IL"/>
        </w:rPr>
      </w:pPr>
      <w:r>
        <w:rPr>
          <w:rFonts w:ascii="David" w:eastAsia="Times New Roman" w:hAnsi="David" w:cs="David" w:hint="cs"/>
          <w:sz w:val="24"/>
          <w:szCs w:val="24"/>
          <w:rtl/>
          <w:lang w:eastAsia="he-IL"/>
        </w:rPr>
        <w:t>עיבוד חקלאי.</w:t>
      </w:r>
    </w:p>
    <w:p w14:paraId="2DFE8B66" w14:textId="77777777" w:rsidR="00591F83" w:rsidRDefault="00591F83" w:rsidP="00591F83">
      <w:pPr>
        <w:pStyle w:val="a4"/>
        <w:numPr>
          <w:ilvl w:val="0"/>
          <w:numId w:val="26"/>
        </w:numPr>
        <w:spacing w:before="0" w:after="0" w:line="360" w:lineRule="auto"/>
        <w:ind w:left="3123" w:hanging="284"/>
        <w:jc w:val="both"/>
        <w:rPr>
          <w:rFonts w:ascii="David" w:eastAsia="Times New Roman" w:hAnsi="David" w:cs="David"/>
          <w:sz w:val="24"/>
          <w:szCs w:val="24"/>
          <w:lang w:eastAsia="he-IL"/>
        </w:rPr>
      </w:pPr>
      <w:r>
        <w:rPr>
          <w:rFonts w:ascii="David" w:eastAsia="Times New Roman" w:hAnsi="David" w:cs="David" w:hint="cs"/>
          <w:sz w:val="24"/>
          <w:szCs w:val="24"/>
          <w:rtl/>
          <w:lang w:eastAsia="he-IL"/>
        </w:rPr>
        <w:lastRenderedPageBreak/>
        <w:t>רעיה.</w:t>
      </w:r>
    </w:p>
    <w:p w14:paraId="60A87775" w14:textId="108A20C4" w:rsidR="0087738D" w:rsidRDefault="00EB41AB" w:rsidP="00EB41AB">
      <w:pPr>
        <w:pStyle w:val="a4"/>
        <w:numPr>
          <w:ilvl w:val="0"/>
          <w:numId w:val="26"/>
        </w:numPr>
        <w:spacing w:line="360" w:lineRule="auto"/>
        <w:ind w:left="3123" w:hanging="284"/>
        <w:jc w:val="both"/>
        <w:rPr>
          <w:rFonts w:ascii="David" w:eastAsia="Times New Roman" w:hAnsi="David" w:cs="David"/>
          <w:sz w:val="24"/>
          <w:szCs w:val="24"/>
          <w:lang w:eastAsia="he-IL"/>
        </w:rPr>
      </w:pPr>
      <w:r>
        <w:rPr>
          <w:rFonts w:ascii="David" w:eastAsia="Times New Roman" w:hAnsi="David" w:cs="David"/>
          <w:sz w:val="24"/>
          <w:szCs w:val="24"/>
          <w:rtl/>
          <w:lang w:eastAsia="he-IL"/>
        </w:rPr>
        <w:t>הערמת/פיזור/אחסו</w:t>
      </w:r>
      <w:r>
        <w:rPr>
          <w:rFonts w:ascii="David" w:eastAsia="Times New Roman" w:hAnsi="David" w:cs="David" w:hint="cs"/>
          <w:sz w:val="24"/>
          <w:szCs w:val="24"/>
          <w:rtl/>
          <w:lang w:eastAsia="he-IL"/>
        </w:rPr>
        <w:t>ן גזם, פסולת בניין,</w:t>
      </w:r>
      <w:r w:rsidR="00BE6108">
        <w:rPr>
          <w:rFonts w:ascii="David" w:eastAsia="Times New Roman" w:hAnsi="David" w:cs="David" w:hint="cs"/>
          <w:sz w:val="24"/>
          <w:szCs w:val="24"/>
          <w:rtl/>
          <w:lang w:eastAsia="he-IL"/>
        </w:rPr>
        <w:t xml:space="preserve"> אשפה, אבני סיקול וכל מוצק אחר.</w:t>
      </w:r>
    </w:p>
    <w:p w14:paraId="39FB9D92" w14:textId="77777777" w:rsidR="0087738D" w:rsidRDefault="00BE6108" w:rsidP="009F3933">
      <w:pPr>
        <w:pStyle w:val="a4"/>
        <w:numPr>
          <w:ilvl w:val="0"/>
          <w:numId w:val="26"/>
        </w:numPr>
        <w:spacing w:line="360" w:lineRule="auto"/>
        <w:ind w:left="3123" w:hanging="284"/>
        <w:jc w:val="both"/>
        <w:rPr>
          <w:rFonts w:ascii="David" w:eastAsia="Times New Roman" w:hAnsi="David" w:cs="David"/>
          <w:sz w:val="24"/>
          <w:szCs w:val="24"/>
          <w:lang w:eastAsia="he-IL"/>
        </w:rPr>
      </w:pPr>
      <w:r>
        <w:rPr>
          <w:rFonts w:ascii="David" w:eastAsia="Times New Roman" w:hAnsi="David" w:cs="David"/>
          <w:sz w:val="24"/>
          <w:szCs w:val="24"/>
          <w:rtl/>
          <w:lang w:eastAsia="he-IL"/>
        </w:rPr>
        <w:t>זריעה, נטיעה , שתילה זמנית/קבועה</w:t>
      </w:r>
      <w:r>
        <w:rPr>
          <w:rFonts w:ascii="David" w:eastAsia="Times New Roman" w:hAnsi="David" w:cs="David" w:hint="cs"/>
          <w:sz w:val="24"/>
          <w:szCs w:val="24"/>
          <w:rtl/>
          <w:lang w:eastAsia="he-IL"/>
        </w:rPr>
        <w:t>.</w:t>
      </w:r>
    </w:p>
    <w:p w14:paraId="04D8AA42" w14:textId="77777777" w:rsidR="00097592" w:rsidRDefault="007F31E4" w:rsidP="00097592">
      <w:pPr>
        <w:pStyle w:val="a4"/>
        <w:numPr>
          <w:ilvl w:val="0"/>
          <w:numId w:val="25"/>
        </w:numPr>
        <w:spacing w:line="360" w:lineRule="auto"/>
        <w:ind w:left="2697" w:hanging="283"/>
        <w:jc w:val="both"/>
        <w:rPr>
          <w:rFonts w:ascii="David" w:eastAsia="Times New Roman" w:hAnsi="David" w:cs="David"/>
          <w:sz w:val="24"/>
          <w:szCs w:val="24"/>
          <w:lang w:eastAsia="he-IL"/>
        </w:rPr>
      </w:pPr>
      <w:r>
        <w:rPr>
          <w:rFonts w:ascii="David" w:eastAsia="Times New Roman" w:hAnsi="David" w:cs="David"/>
          <w:sz w:val="24"/>
          <w:szCs w:val="24"/>
          <w:rtl/>
          <w:lang w:eastAsia="he-IL"/>
        </w:rPr>
        <w:t xml:space="preserve">כל עבודה בתחום </w:t>
      </w:r>
      <w:r w:rsidR="00F65324" w:rsidRPr="0087738D">
        <w:rPr>
          <w:rFonts w:ascii="David" w:eastAsia="Times New Roman" w:hAnsi="David" w:cs="David"/>
          <w:sz w:val="24"/>
          <w:szCs w:val="24"/>
          <w:rtl/>
          <w:lang w:eastAsia="he-IL"/>
        </w:rPr>
        <w:t xml:space="preserve">שטח המוגדר כעתיקות תתואם ותבוצע רק לאחר קבלת אישור רשות העתיקות. במידה ויידרשו ע"י רשות העתיקות חפירות הצלה ו/או שימור, יבוצעו הנ"ל לפי הנוהל המקובל. </w:t>
      </w:r>
    </w:p>
    <w:p w14:paraId="6470FEED" w14:textId="77777777" w:rsidR="001122E5" w:rsidRDefault="001122E5" w:rsidP="001122E5">
      <w:pPr>
        <w:pStyle w:val="a4"/>
        <w:spacing w:line="360" w:lineRule="auto"/>
        <w:ind w:left="2697"/>
        <w:jc w:val="both"/>
        <w:rPr>
          <w:rFonts w:ascii="David" w:eastAsia="Times New Roman" w:hAnsi="David" w:cs="David"/>
          <w:sz w:val="24"/>
          <w:szCs w:val="24"/>
          <w:lang w:eastAsia="he-IL"/>
        </w:rPr>
      </w:pPr>
    </w:p>
    <w:p w14:paraId="5DF0B1A6" w14:textId="77777777" w:rsidR="00BF7BE1" w:rsidRDefault="00A81A32" w:rsidP="00BF7BE1">
      <w:pPr>
        <w:pStyle w:val="a4"/>
        <w:numPr>
          <w:ilvl w:val="3"/>
          <w:numId w:val="9"/>
        </w:numPr>
        <w:spacing w:line="360" w:lineRule="auto"/>
        <w:ind w:left="2272" w:hanging="850"/>
        <w:jc w:val="both"/>
        <w:rPr>
          <w:rFonts w:ascii="David" w:hAnsi="David" w:cs="David"/>
          <w:b/>
          <w:bCs/>
          <w:sz w:val="24"/>
          <w:szCs w:val="24"/>
        </w:rPr>
      </w:pPr>
      <w:r>
        <w:rPr>
          <w:rFonts w:ascii="David" w:eastAsia="Times New Roman" w:hAnsi="David" w:cs="David" w:hint="cs"/>
          <w:b/>
          <w:bCs/>
          <w:sz w:val="24"/>
          <w:szCs w:val="24"/>
          <w:rtl/>
          <w:lang w:val="x-none" w:eastAsia="he-IL"/>
        </w:rPr>
        <w:t>הנחיות והגבלות</w:t>
      </w:r>
      <w:r w:rsidR="00181C9B" w:rsidRPr="00181C9B">
        <w:rPr>
          <w:rFonts w:ascii="David" w:eastAsia="Times New Roman" w:hAnsi="David" w:cs="David" w:hint="cs"/>
          <w:b/>
          <w:bCs/>
          <w:sz w:val="24"/>
          <w:szCs w:val="24"/>
          <w:rtl/>
          <w:lang w:eastAsia="he-IL"/>
        </w:rPr>
        <w:t xml:space="preserve"> בפשט ההצפה</w:t>
      </w:r>
      <w:r w:rsidR="00181C9B" w:rsidRPr="00181C9B">
        <w:rPr>
          <w:rFonts w:ascii="David" w:hAnsi="David" w:cs="David" w:hint="cs"/>
          <w:b/>
          <w:bCs/>
          <w:sz w:val="24"/>
          <w:szCs w:val="24"/>
          <w:rtl/>
        </w:rPr>
        <w:t>:</w:t>
      </w:r>
    </w:p>
    <w:p w14:paraId="75DC0831" w14:textId="77777777" w:rsidR="00BF7BE1" w:rsidRPr="00BF7BE1" w:rsidRDefault="00BF7BE1" w:rsidP="00BF7BE1">
      <w:pPr>
        <w:pStyle w:val="a4"/>
        <w:numPr>
          <w:ilvl w:val="0"/>
          <w:numId w:val="33"/>
        </w:numPr>
        <w:spacing w:line="360" w:lineRule="auto"/>
        <w:jc w:val="both"/>
        <w:rPr>
          <w:rFonts w:ascii="David" w:hAnsi="David" w:cs="David"/>
          <w:b/>
          <w:bCs/>
          <w:sz w:val="24"/>
          <w:szCs w:val="24"/>
        </w:rPr>
      </w:pPr>
      <w:r w:rsidRPr="00BF7BE1">
        <w:rPr>
          <w:rFonts w:ascii="David" w:eastAsia="Times New Roman" w:hAnsi="David" w:cs="David"/>
          <w:sz w:val="24"/>
          <w:szCs w:val="24"/>
          <w:rtl/>
          <w:lang w:eastAsia="he-IL"/>
        </w:rPr>
        <w:t xml:space="preserve">לא תאושר תכנית חדשה מכל סוג שהוא (מתאר, מפורטת, בינוי, דרכים, תשתיות) בתחום </w:t>
      </w:r>
      <w:r>
        <w:rPr>
          <w:rFonts w:ascii="David" w:eastAsia="Times New Roman" w:hAnsi="David" w:cs="David" w:hint="cs"/>
          <w:sz w:val="24"/>
          <w:szCs w:val="24"/>
          <w:rtl/>
          <w:lang w:eastAsia="he-IL"/>
        </w:rPr>
        <w:t>פשט ההצפה</w:t>
      </w:r>
      <w:r w:rsidRPr="00BF7BE1">
        <w:rPr>
          <w:rFonts w:ascii="David" w:eastAsia="Times New Roman" w:hAnsi="David" w:cs="David"/>
          <w:sz w:val="24"/>
          <w:szCs w:val="24"/>
          <w:rtl/>
          <w:lang w:eastAsia="he-IL"/>
        </w:rPr>
        <w:t>, אלא ב</w:t>
      </w:r>
      <w:r w:rsidRPr="00BF7BE1">
        <w:rPr>
          <w:rFonts w:ascii="David" w:eastAsia="Times New Roman" w:hAnsi="David" w:cs="David" w:hint="cs"/>
          <w:sz w:val="24"/>
          <w:szCs w:val="24"/>
          <w:rtl/>
          <w:lang w:eastAsia="he-IL"/>
        </w:rPr>
        <w:t>אישור</w:t>
      </w:r>
      <w:r w:rsidRPr="00BF7BE1">
        <w:rPr>
          <w:rFonts w:ascii="David" w:eastAsia="Times New Roman" w:hAnsi="David" w:cs="David"/>
          <w:sz w:val="24"/>
          <w:szCs w:val="24"/>
          <w:rtl/>
          <w:lang w:eastAsia="he-IL"/>
        </w:rPr>
        <w:t xml:space="preserve"> רשות הניקוז.</w:t>
      </w:r>
    </w:p>
    <w:p w14:paraId="1533264E" w14:textId="77777777" w:rsidR="00BF7BE1" w:rsidRPr="00BF7BE1" w:rsidRDefault="00BF7BE1" w:rsidP="00BF7BE1">
      <w:pPr>
        <w:pStyle w:val="a4"/>
        <w:numPr>
          <w:ilvl w:val="0"/>
          <w:numId w:val="33"/>
        </w:numPr>
        <w:spacing w:line="360" w:lineRule="auto"/>
        <w:jc w:val="both"/>
        <w:rPr>
          <w:rFonts w:ascii="David" w:hAnsi="David" w:cs="David"/>
          <w:b/>
          <w:bCs/>
          <w:sz w:val="24"/>
          <w:szCs w:val="24"/>
        </w:rPr>
      </w:pPr>
      <w:r w:rsidRPr="00BF7BE1">
        <w:rPr>
          <w:rFonts w:ascii="David" w:eastAsia="Times New Roman" w:hAnsi="David" w:cs="David"/>
          <w:sz w:val="24"/>
          <w:szCs w:val="24"/>
          <w:rtl/>
          <w:lang w:val="x-none" w:eastAsia="he-IL"/>
        </w:rPr>
        <w:t xml:space="preserve">לצורך מתן </w:t>
      </w:r>
      <w:r w:rsidRPr="00BF7BE1">
        <w:rPr>
          <w:rFonts w:ascii="David" w:eastAsia="Times New Roman" w:hAnsi="David" w:cs="David" w:hint="cs"/>
          <w:sz w:val="24"/>
          <w:szCs w:val="24"/>
          <w:rtl/>
          <w:lang w:val="x-none" w:eastAsia="he-IL"/>
        </w:rPr>
        <w:t>התייחסות לתכנית חדשה</w:t>
      </w:r>
      <w:r w:rsidRPr="00BF7BE1">
        <w:rPr>
          <w:rFonts w:ascii="David" w:eastAsia="Times New Roman" w:hAnsi="David" w:cs="David"/>
          <w:sz w:val="24"/>
          <w:szCs w:val="24"/>
          <w:rtl/>
          <w:lang w:val="x-none" w:eastAsia="he-IL"/>
        </w:rPr>
        <w:t xml:space="preserve"> תוכל רשות הניקוז לדרוש הכנת </w:t>
      </w:r>
      <w:r w:rsidRPr="00BF7BE1">
        <w:rPr>
          <w:rFonts w:ascii="David" w:eastAsia="Times New Roman" w:hAnsi="David" w:cs="David" w:hint="cs"/>
          <w:sz w:val="24"/>
          <w:szCs w:val="24"/>
          <w:rtl/>
          <w:lang w:val="x-none" w:eastAsia="he-IL"/>
        </w:rPr>
        <w:t>נספח</w:t>
      </w:r>
      <w:r w:rsidRPr="00BF7BE1">
        <w:rPr>
          <w:rFonts w:ascii="David" w:eastAsia="Times New Roman" w:hAnsi="David" w:cs="David"/>
          <w:sz w:val="24"/>
          <w:szCs w:val="24"/>
          <w:rtl/>
          <w:lang w:val="x-none" w:eastAsia="he-IL"/>
        </w:rPr>
        <w:t xml:space="preserve"> ניקוז ,דו"ח הידרולוגי, תכנית ניקוז, וכל תכנית אחרת ו/או דוחות לפי הצורך.</w:t>
      </w:r>
    </w:p>
    <w:p w14:paraId="66514464" w14:textId="77777777" w:rsidR="00BF7BE1" w:rsidRPr="00BF7BE1" w:rsidRDefault="00BF7BE1" w:rsidP="00725214">
      <w:pPr>
        <w:pStyle w:val="a4"/>
        <w:numPr>
          <w:ilvl w:val="0"/>
          <w:numId w:val="33"/>
        </w:numPr>
        <w:spacing w:line="360" w:lineRule="auto"/>
        <w:jc w:val="both"/>
        <w:rPr>
          <w:rFonts w:ascii="David" w:hAnsi="David" w:cs="David"/>
          <w:b/>
          <w:bCs/>
          <w:sz w:val="24"/>
          <w:szCs w:val="24"/>
          <w:rtl/>
        </w:rPr>
      </w:pPr>
      <w:r w:rsidRPr="00BF7BE1">
        <w:rPr>
          <w:rFonts w:ascii="David" w:eastAsia="Times New Roman" w:hAnsi="David" w:cs="David"/>
          <w:sz w:val="24"/>
          <w:szCs w:val="24"/>
          <w:rtl/>
          <w:lang w:eastAsia="he-IL"/>
        </w:rPr>
        <w:t xml:space="preserve">הפעולות הבאות יאסרו </w:t>
      </w:r>
      <w:r>
        <w:rPr>
          <w:rFonts w:ascii="David" w:eastAsia="Times New Roman" w:hAnsi="David" w:cs="David" w:hint="cs"/>
          <w:sz w:val="24"/>
          <w:szCs w:val="24"/>
          <w:rtl/>
          <w:lang w:eastAsia="he-IL"/>
        </w:rPr>
        <w:t>בפשט ההצפה</w:t>
      </w:r>
      <w:r w:rsidR="00725214">
        <w:rPr>
          <w:rFonts w:ascii="David" w:eastAsia="Times New Roman" w:hAnsi="David" w:cs="David" w:hint="cs"/>
          <w:sz w:val="24"/>
          <w:szCs w:val="24"/>
          <w:rtl/>
          <w:lang w:eastAsia="he-IL"/>
        </w:rPr>
        <w:t xml:space="preserve">, </w:t>
      </w:r>
      <w:r w:rsidRPr="00BF7BE1">
        <w:rPr>
          <w:rFonts w:ascii="David" w:eastAsia="Times New Roman" w:hAnsi="David" w:cs="David"/>
          <w:sz w:val="24"/>
          <w:szCs w:val="24"/>
          <w:rtl/>
          <w:lang w:eastAsia="he-IL"/>
        </w:rPr>
        <w:t>אלא באישור רשות הניקוז:</w:t>
      </w:r>
    </w:p>
    <w:p w14:paraId="56B9AA29" w14:textId="77777777" w:rsidR="00BF7BE1" w:rsidRDefault="00BF7BE1" w:rsidP="00BF7BE1">
      <w:pPr>
        <w:pStyle w:val="a4"/>
        <w:numPr>
          <w:ilvl w:val="0"/>
          <w:numId w:val="26"/>
        </w:numPr>
        <w:spacing w:line="360" w:lineRule="auto"/>
        <w:ind w:left="3123" w:hanging="284"/>
        <w:jc w:val="both"/>
        <w:rPr>
          <w:rFonts w:ascii="David" w:eastAsia="Times New Roman" w:hAnsi="David" w:cs="David"/>
          <w:sz w:val="24"/>
          <w:szCs w:val="24"/>
          <w:lang w:eastAsia="he-IL"/>
        </w:rPr>
      </w:pPr>
      <w:r w:rsidRPr="0087738D">
        <w:rPr>
          <w:rFonts w:ascii="David" w:eastAsia="Times New Roman" w:hAnsi="David" w:cs="David"/>
          <w:sz w:val="24"/>
          <w:szCs w:val="24"/>
          <w:rtl/>
          <w:lang w:eastAsia="he-IL"/>
        </w:rPr>
        <w:t>הקמת מבנה או מתקן חדש כלשהו.</w:t>
      </w:r>
    </w:p>
    <w:p w14:paraId="2BC1CE13" w14:textId="77777777" w:rsidR="00BF7BE1" w:rsidRDefault="00BF7BE1" w:rsidP="00BF7BE1">
      <w:pPr>
        <w:pStyle w:val="a4"/>
        <w:numPr>
          <w:ilvl w:val="0"/>
          <w:numId w:val="26"/>
        </w:numPr>
        <w:spacing w:line="360" w:lineRule="auto"/>
        <w:ind w:left="3123" w:hanging="284"/>
        <w:jc w:val="both"/>
        <w:rPr>
          <w:rFonts w:ascii="David" w:eastAsia="Times New Roman" w:hAnsi="David" w:cs="David"/>
          <w:sz w:val="24"/>
          <w:szCs w:val="24"/>
          <w:lang w:eastAsia="he-IL"/>
        </w:rPr>
      </w:pPr>
      <w:r>
        <w:rPr>
          <w:rFonts w:ascii="David" w:eastAsia="Times New Roman" w:hAnsi="David" w:cs="David" w:hint="cs"/>
          <w:sz w:val="24"/>
          <w:szCs w:val="24"/>
          <w:rtl/>
          <w:lang w:eastAsia="he-IL"/>
        </w:rPr>
        <w:t>הגבהת קרקע מעל למפלס קיים.</w:t>
      </w:r>
    </w:p>
    <w:p w14:paraId="450B66F3" w14:textId="77777777" w:rsidR="00950CEB" w:rsidRPr="00950CEB" w:rsidRDefault="00950CEB" w:rsidP="00950CEB">
      <w:pPr>
        <w:pStyle w:val="a4"/>
        <w:numPr>
          <w:ilvl w:val="0"/>
          <w:numId w:val="33"/>
        </w:numPr>
        <w:spacing w:line="360" w:lineRule="auto"/>
        <w:jc w:val="both"/>
        <w:rPr>
          <w:rFonts w:ascii="David" w:eastAsia="Times New Roman" w:hAnsi="David" w:cs="David"/>
          <w:sz w:val="24"/>
          <w:szCs w:val="24"/>
          <w:lang w:eastAsia="he-IL"/>
        </w:rPr>
      </w:pPr>
      <w:r w:rsidRPr="00950CEB">
        <w:rPr>
          <w:rFonts w:ascii="David" w:eastAsia="Times New Roman" w:hAnsi="David" w:cs="David" w:hint="cs"/>
          <w:sz w:val="24"/>
          <w:szCs w:val="24"/>
          <w:rtl/>
          <w:lang w:eastAsia="he-IL"/>
        </w:rPr>
        <w:t>בתחום פשט ההצפה לא יתוכננו או יבוצעו עבודות עפר או בינוי שלא באישור רשות הניקוז, תוך התייחסות להשפעה הצפויה על פשט ההצפה והשפעה של פשט ההצפה על התכנון.</w:t>
      </w:r>
    </w:p>
    <w:p w14:paraId="61794D05" w14:textId="77777777" w:rsidR="00950CEB" w:rsidRPr="009B56A5" w:rsidRDefault="00950CEB" w:rsidP="00950CEB">
      <w:pPr>
        <w:pStyle w:val="a4"/>
        <w:numPr>
          <w:ilvl w:val="0"/>
          <w:numId w:val="33"/>
        </w:numPr>
        <w:spacing w:line="360" w:lineRule="auto"/>
        <w:jc w:val="both"/>
        <w:rPr>
          <w:rFonts w:ascii="David" w:eastAsia="Times New Roman" w:hAnsi="David" w:cs="David"/>
          <w:sz w:val="24"/>
          <w:szCs w:val="24"/>
          <w:rtl/>
          <w:lang w:eastAsia="he-IL"/>
        </w:rPr>
      </w:pPr>
      <w:r w:rsidRPr="009B56A5">
        <w:rPr>
          <w:rFonts w:ascii="David" w:eastAsia="Times New Roman" w:hAnsi="David" w:cs="David"/>
          <w:sz w:val="24"/>
          <w:szCs w:val="24"/>
          <w:rtl/>
          <w:lang w:eastAsia="he-IL"/>
        </w:rPr>
        <w:t>תותר פעילות חקלאית</w:t>
      </w:r>
      <w:r>
        <w:rPr>
          <w:rFonts w:ascii="David" w:eastAsia="Times New Roman" w:hAnsi="David" w:cs="David" w:hint="cs"/>
          <w:sz w:val="24"/>
          <w:szCs w:val="24"/>
          <w:rtl/>
          <w:lang w:eastAsia="he-IL"/>
        </w:rPr>
        <w:t xml:space="preserve"> בתחום פשט ההצפה</w:t>
      </w:r>
      <w:r w:rsidRPr="009B56A5">
        <w:rPr>
          <w:rFonts w:ascii="David" w:eastAsia="Times New Roman" w:hAnsi="David" w:cs="David"/>
          <w:sz w:val="24"/>
          <w:szCs w:val="24"/>
          <w:rtl/>
          <w:lang w:eastAsia="he-IL"/>
        </w:rPr>
        <w:t xml:space="preserve">. </w:t>
      </w:r>
    </w:p>
    <w:p w14:paraId="058CA35E" w14:textId="77777777" w:rsidR="00950CEB" w:rsidRDefault="00950CEB" w:rsidP="002855CD">
      <w:pPr>
        <w:pStyle w:val="a4"/>
        <w:numPr>
          <w:ilvl w:val="0"/>
          <w:numId w:val="33"/>
        </w:numPr>
        <w:spacing w:line="360" w:lineRule="auto"/>
        <w:jc w:val="both"/>
        <w:rPr>
          <w:rFonts w:ascii="David" w:eastAsia="Times New Roman" w:hAnsi="David" w:cs="David"/>
          <w:sz w:val="24"/>
          <w:szCs w:val="24"/>
          <w:lang w:eastAsia="he-IL"/>
        </w:rPr>
      </w:pPr>
      <w:r w:rsidRPr="009B56A5">
        <w:rPr>
          <w:rFonts w:ascii="David" w:eastAsia="Times New Roman" w:hAnsi="David" w:cs="David"/>
          <w:sz w:val="24"/>
          <w:szCs w:val="24"/>
          <w:rtl/>
          <w:lang w:eastAsia="he-IL"/>
        </w:rPr>
        <w:t xml:space="preserve">שימוש בתחום פשט הצפה יותר רק אם אישרה רשות הניקוז כי נלקח בחשבון תפקידו של השטח כמווסת זרימה. </w:t>
      </w:r>
      <w:r w:rsidRPr="00950CEB">
        <w:rPr>
          <w:rFonts w:ascii="David" w:eastAsia="Times New Roman" w:hAnsi="David" w:cs="David"/>
          <w:sz w:val="24"/>
          <w:szCs w:val="24"/>
          <w:rtl/>
          <w:lang w:eastAsia="he-IL"/>
        </w:rPr>
        <w:t>תכנית בסביבת פשט הצפה תתייחס לרום הפיתוח ותיתן מענה להגנה מנזקי הצפות בתחומה.</w:t>
      </w:r>
    </w:p>
    <w:p w14:paraId="1F9F188A" w14:textId="14CE9680" w:rsidR="0042535D" w:rsidRDefault="0042535D" w:rsidP="0042535D">
      <w:pPr>
        <w:pStyle w:val="a4"/>
        <w:numPr>
          <w:ilvl w:val="0"/>
          <w:numId w:val="33"/>
        </w:numPr>
        <w:spacing w:line="360" w:lineRule="auto"/>
        <w:jc w:val="both"/>
        <w:rPr>
          <w:rFonts w:ascii="David" w:eastAsia="Times New Roman" w:hAnsi="David" w:cs="David"/>
          <w:sz w:val="24"/>
          <w:szCs w:val="24"/>
          <w:lang w:eastAsia="he-IL"/>
        </w:rPr>
      </w:pPr>
      <w:r>
        <w:rPr>
          <w:rFonts w:ascii="David" w:eastAsia="Times New Roman" w:hAnsi="David" w:cs="David" w:hint="cs"/>
          <w:sz w:val="24"/>
          <w:szCs w:val="24"/>
          <w:rtl/>
          <w:lang w:eastAsia="he-IL"/>
        </w:rPr>
        <w:t xml:space="preserve">תותר פעילות שיקום ופיתוח </w:t>
      </w:r>
      <w:r w:rsidRPr="0042535D">
        <w:rPr>
          <w:rFonts w:ascii="David" w:eastAsia="Times New Roman" w:hAnsi="David" w:cs="David"/>
          <w:sz w:val="24"/>
          <w:szCs w:val="24"/>
          <w:rtl/>
          <w:lang w:eastAsia="he-IL"/>
        </w:rPr>
        <w:t>בפשט הצפה</w:t>
      </w:r>
      <w:r>
        <w:rPr>
          <w:rFonts w:ascii="David" w:eastAsia="Times New Roman" w:hAnsi="David" w:cs="David" w:hint="cs"/>
          <w:sz w:val="24"/>
          <w:szCs w:val="24"/>
          <w:rtl/>
          <w:lang w:eastAsia="he-IL"/>
        </w:rPr>
        <w:t>.</w:t>
      </w:r>
    </w:p>
    <w:p w14:paraId="794F26C3" w14:textId="5C9F084F" w:rsidR="0042535D" w:rsidRDefault="0042535D" w:rsidP="0042535D">
      <w:pPr>
        <w:pStyle w:val="a4"/>
        <w:numPr>
          <w:ilvl w:val="0"/>
          <w:numId w:val="33"/>
        </w:numPr>
        <w:spacing w:line="360" w:lineRule="auto"/>
        <w:jc w:val="both"/>
        <w:rPr>
          <w:rFonts w:ascii="David" w:eastAsia="Times New Roman" w:hAnsi="David" w:cs="David"/>
          <w:sz w:val="24"/>
          <w:szCs w:val="24"/>
          <w:lang w:eastAsia="he-IL"/>
        </w:rPr>
      </w:pPr>
      <w:r>
        <w:rPr>
          <w:rFonts w:ascii="David" w:eastAsia="Times New Roman" w:hAnsi="David" w:cs="David" w:hint="cs"/>
          <w:sz w:val="24"/>
          <w:szCs w:val="24"/>
          <w:rtl/>
          <w:lang w:eastAsia="he-IL"/>
        </w:rPr>
        <w:t>פשט הצפה קבוע הוגדר במעלה מתקן הוויסות בהתאם לרום של 33 מטר.</w:t>
      </w:r>
    </w:p>
    <w:p w14:paraId="7F640BDC" w14:textId="77777777" w:rsidR="002855CD" w:rsidRPr="002855CD" w:rsidRDefault="002855CD" w:rsidP="002855CD">
      <w:pPr>
        <w:pStyle w:val="a4"/>
        <w:spacing w:line="360" w:lineRule="auto"/>
        <w:ind w:left="2632"/>
        <w:jc w:val="both"/>
        <w:rPr>
          <w:rFonts w:ascii="David" w:eastAsia="Times New Roman" w:hAnsi="David" w:cs="David"/>
          <w:sz w:val="24"/>
          <w:szCs w:val="24"/>
          <w:lang w:eastAsia="he-IL"/>
        </w:rPr>
      </w:pPr>
    </w:p>
    <w:p w14:paraId="3C27F866" w14:textId="69E175F4" w:rsidR="00586D01" w:rsidRPr="00DD3CEF" w:rsidRDefault="00A81A32" w:rsidP="00BF7BE1">
      <w:pPr>
        <w:pStyle w:val="a4"/>
        <w:numPr>
          <w:ilvl w:val="3"/>
          <w:numId w:val="9"/>
        </w:numPr>
        <w:spacing w:line="360" w:lineRule="auto"/>
        <w:ind w:left="2272" w:hanging="850"/>
        <w:jc w:val="both"/>
        <w:rPr>
          <w:rFonts w:ascii="David" w:hAnsi="David" w:cs="David"/>
          <w:b/>
          <w:bCs/>
          <w:sz w:val="24"/>
          <w:szCs w:val="24"/>
        </w:rPr>
      </w:pPr>
      <w:r>
        <w:rPr>
          <w:rFonts w:ascii="David" w:eastAsia="Times New Roman" w:hAnsi="David" w:cs="David" w:hint="cs"/>
          <w:b/>
          <w:bCs/>
          <w:sz w:val="24"/>
          <w:szCs w:val="24"/>
          <w:rtl/>
          <w:lang w:val="x-none" w:eastAsia="he-IL"/>
        </w:rPr>
        <w:t>הנחיות והגבלות</w:t>
      </w:r>
      <w:r w:rsidR="00BF7BE1" w:rsidRPr="00BF7BE1">
        <w:rPr>
          <w:rFonts w:ascii="David" w:hAnsi="David" w:cs="David" w:hint="cs"/>
          <w:b/>
          <w:bCs/>
          <w:sz w:val="24"/>
          <w:szCs w:val="24"/>
          <w:rtl/>
        </w:rPr>
        <w:t xml:space="preserve"> ב</w:t>
      </w:r>
      <w:r w:rsidR="00DD3CEF">
        <w:rPr>
          <w:rFonts w:ascii="David" w:hAnsi="David" w:cs="David" w:hint="cs"/>
          <w:b/>
          <w:bCs/>
          <w:sz w:val="24"/>
          <w:szCs w:val="24"/>
          <w:rtl/>
        </w:rPr>
        <w:t>תחום שטח המוגדר כעתיקות</w:t>
      </w:r>
      <w:r w:rsidR="00BF7BE1" w:rsidRPr="00BF7BE1">
        <w:rPr>
          <w:rFonts w:ascii="David" w:hAnsi="David" w:cs="David" w:hint="cs"/>
          <w:b/>
          <w:bCs/>
          <w:sz w:val="24"/>
          <w:szCs w:val="24"/>
          <w:rtl/>
        </w:rPr>
        <w:t>:</w:t>
      </w:r>
      <w:r w:rsidR="00BF7BE1">
        <w:rPr>
          <w:rFonts w:ascii="David" w:hAnsi="David" w:cs="David" w:hint="cs"/>
          <w:sz w:val="24"/>
          <w:szCs w:val="24"/>
          <w:rtl/>
        </w:rPr>
        <w:t xml:space="preserve"> </w:t>
      </w:r>
    </w:p>
    <w:p w14:paraId="6E38D858" w14:textId="09412E42" w:rsidR="00DD3CEF" w:rsidRPr="00DD3CEF" w:rsidRDefault="00DD3CEF" w:rsidP="00DD3CEF">
      <w:pPr>
        <w:pStyle w:val="a4"/>
        <w:numPr>
          <w:ilvl w:val="0"/>
          <w:numId w:val="41"/>
        </w:numPr>
        <w:spacing w:line="360" w:lineRule="auto"/>
        <w:jc w:val="both"/>
        <w:rPr>
          <w:rFonts w:ascii="David" w:hAnsi="David" w:cs="David"/>
          <w:sz w:val="24"/>
          <w:szCs w:val="24"/>
          <w:rtl/>
        </w:rPr>
      </w:pPr>
      <w:r w:rsidRPr="00DD3CEF">
        <w:rPr>
          <w:rFonts w:ascii="David" w:hAnsi="David" w:cs="David"/>
          <w:sz w:val="24"/>
          <w:szCs w:val="24"/>
          <w:rtl/>
        </w:rPr>
        <w:t xml:space="preserve">השטח המסומן בתשריט (או שפרטיו מפורטים להלן) " 51446/0מגדל, ח' (מזרח)" </w:t>
      </w:r>
      <w:proofErr w:type="spellStart"/>
      <w:r w:rsidRPr="00DD3CEF">
        <w:rPr>
          <w:rFonts w:ascii="David" w:hAnsi="David" w:cs="David"/>
          <w:sz w:val="24"/>
          <w:szCs w:val="24"/>
          <w:rtl/>
        </w:rPr>
        <w:t>י"פ</w:t>
      </w:r>
      <w:proofErr w:type="spellEnd"/>
      <w:r w:rsidRPr="00DD3CEF">
        <w:rPr>
          <w:rFonts w:ascii="David" w:hAnsi="David" w:cs="David"/>
          <w:sz w:val="24"/>
          <w:szCs w:val="24"/>
          <w:rtl/>
        </w:rPr>
        <w:t xml:space="preserve"> :5086 " עמ7245 :  "מגדל, ח' (דרום)" י"פ51445/0 ; 07/04/2016 :  מיום5086 " עמ724507/04/2016 :  מיום5086 " עמ7245 :  "מגדל, ח' (צפון)" י"פ51447/0 ; 07/04/2016 : מיום:  "מגדל, ח'" י"פ1935/0 ; 18/05/1964 :  מיום1408 " עמ1091 :  "</w:t>
      </w:r>
      <w:proofErr w:type="spellStart"/>
      <w:r w:rsidRPr="00DD3CEF">
        <w:rPr>
          <w:rFonts w:ascii="David" w:hAnsi="David" w:cs="David"/>
          <w:sz w:val="24"/>
          <w:szCs w:val="24"/>
          <w:rtl/>
        </w:rPr>
        <w:t>זרור</w:t>
      </w:r>
      <w:proofErr w:type="spellEnd"/>
      <w:r w:rsidRPr="00DD3CEF">
        <w:rPr>
          <w:rFonts w:ascii="David" w:hAnsi="David" w:cs="David"/>
          <w:sz w:val="24"/>
          <w:szCs w:val="24"/>
          <w:rtl/>
        </w:rPr>
        <w:t xml:space="preserve">, תל" י"פ1802/0 ; מיום4773 " עמ4918 :  "בקט </w:t>
      </w:r>
      <w:proofErr w:type="spellStart"/>
      <w:r w:rsidRPr="00DD3CEF">
        <w:rPr>
          <w:rFonts w:ascii="David" w:hAnsi="David" w:cs="David"/>
          <w:sz w:val="24"/>
          <w:szCs w:val="24"/>
          <w:rtl/>
        </w:rPr>
        <w:t>ע'זיה</w:t>
      </w:r>
      <w:proofErr w:type="spellEnd"/>
      <w:r w:rsidRPr="00DD3CEF">
        <w:rPr>
          <w:rFonts w:ascii="David" w:hAnsi="David" w:cs="David"/>
          <w:sz w:val="24"/>
          <w:szCs w:val="24"/>
          <w:rtl/>
        </w:rPr>
        <w:t>, ח'" י"פ9499/0 ; 09/07/1992 :  מיום3854 " עמ4023:  11/09/2000הינו/נם אתר/י עתיקות המוכרז/ים כדין ויחולו עליו/עליהם הוראות חוק</w:t>
      </w:r>
      <w:r>
        <w:rPr>
          <w:rFonts w:ascii="David" w:hAnsi="David" w:cs="David" w:hint="cs"/>
          <w:sz w:val="24"/>
          <w:szCs w:val="24"/>
          <w:rtl/>
        </w:rPr>
        <w:t xml:space="preserve"> </w:t>
      </w:r>
      <w:r w:rsidRPr="00DD3CEF">
        <w:rPr>
          <w:rFonts w:ascii="David" w:hAnsi="David" w:cs="David"/>
          <w:sz w:val="24"/>
          <w:szCs w:val="24"/>
          <w:rtl/>
        </w:rPr>
        <w:t>העתיקות, התשל"ח-</w:t>
      </w:r>
      <w:r>
        <w:rPr>
          <w:rFonts w:ascii="David" w:hAnsi="David" w:cs="David" w:hint="cs"/>
          <w:sz w:val="24"/>
          <w:szCs w:val="24"/>
          <w:rtl/>
        </w:rPr>
        <w:t>1978.</w:t>
      </w:r>
    </w:p>
    <w:p w14:paraId="01322D57" w14:textId="7D3F9C29" w:rsidR="00DD3CEF" w:rsidRPr="00DD3CEF" w:rsidRDefault="00DD3CEF" w:rsidP="00DD3CEF">
      <w:pPr>
        <w:pStyle w:val="a4"/>
        <w:numPr>
          <w:ilvl w:val="0"/>
          <w:numId w:val="41"/>
        </w:numPr>
        <w:spacing w:line="360" w:lineRule="auto"/>
        <w:jc w:val="both"/>
        <w:rPr>
          <w:rFonts w:ascii="David" w:hAnsi="David" w:cs="David"/>
          <w:sz w:val="24"/>
          <w:szCs w:val="24"/>
          <w:rtl/>
        </w:rPr>
      </w:pPr>
      <w:r w:rsidRPr="00DD3CEF">
        <w:rPr>
          <w:rFonts w:ascii="David" w:hAnsi="David" w:cs="David"/>
          <w:sz w:val="24"/>
          <w:szCs w:val="24"/>
          <w:rtl/>
        </w:rPr>
        <w:lastRenderedPageBreak/>
        <w:t>כל עבודה בתחום השטח המוגדר כעתיקות, תתואם ותבוצע רק לאחר קבלת אישור מנהל</w:t>
      </w:r>
      <w:r>
        <w:rPr>
          <w:rFonts w:ascii="David" w:hAnsi="David" w:cs="David" w:hint="cs"/>
          <w:sz w:val="24"/>
          <w:szCs w:val="24"/>
          <w:rtl/>
        </w:rPr>
        <w:t xml:space="preserve"> </w:t>
      </w:r>
      <w:r w:rsidRPr="00DD3CEF">
        <w:rPr>
          <w:rFonts w:ascii="David" w:hAnsi="David" w:cs="David"/>
          <w:sz w:val="24"/>
          <w:szCs w:val="24"/>
          <w:rtl/>
        </w:rPr>
        <w:t xml:space="preserve">רשות העתיקות כמתחייב ובכפוף להוראות חוק העתיקות, </w:t>
      </w:r>
      <w:proofErr w:type="spellStart"/>
      <w:r w:rsidRPr="00DD3CEF">
        <w:rPr>
          <w:rFonts w:ascii="David" w:hAnsi="David" w:cs="David"/>
          <w:sz w:val="24"/>
          <w:szCs w:val="24"/>
          <w:rtl/>
        </w:rPr>
        <w:t>התשל"ח</w:t>
      </w:r>
      <w:proofErr w:type="spellEnd"/>
      <w:r w:rsidRPr="00DD3CEF">
        <w:rPr>
          <w:rFonts w:ascii="David" w:hAnsi="David" w:cs="David"/>
          <w:sz w:val="24"/>
          <w:szCs w:val="24"/>
          <w:rtl/>
        </w:rPr>
        <w:t xml:space="preserve"> </w:t>
      </w:r>
      <w:r>
        <w:rPr>
          <w:rFonts w:ascii="David" w:hAnsi="David" w:cs="David" w:hint="cs"/>
          <w:sz w:val="24"/>
          <w:szCs w:val="24"/>
          <w:rtl/>
        </w:rPr>
        <w:t>-1978.</w:t>
      </w:r>
    </w:p>
    <w:p w14:paraId="038044FC" w14:textId="7767576F" w:rsidR="00DD3CEF" w:rsidRPr="00DD3CEF" w:rsidRDefault="00DD3CEF" w:rsidP="00DD3CEF">
      <w:pPr>
        <w:pStyle w:val="a4"/>
        <w:numPr>
          <w:ilvl w:val="0"/>
          <w:numId w:val="41"/>
        </w:numPr>
        <w:spacing w:line="360" w:lineRule="auto"/>
        <w:jc w:val="both"/>
        <w:rPr>
          <w:rFonts w:ascii="David" w:hAnsi="David" w:cs="David"/>
          <w:sz w:val="24"/>
          <w:szCs w:val="24"/>
          <w:rtl/>
        </w:rPr>
      </w:pPr>
      <w:r w:rsidRPr="00DD3CEF">
        <w:rPr>
          <w:rFonts w:ascii="David" w:hAnsi="David" w:cs="David"/>
          <w:sz w:val="24"/>
          <w:szCs w:val="24"/>
          <w:rtl/>
        </w:rPr>
        <w:t>במידה ויידרש על ידי רשות העתיקות ביצוע של פעולות מקדימות (פיקוח; חיתוכי בדיקה;</w:t>
      </w:r>
      <w:r>
        <w:rPr>
          <w:rFonts w:ascii="David" w:hAnsi="David" w:cs="David" w:hint="cs"/>
          <w:sz w:val="24"/>
          <w:szCs w:val="24"/>
          <w:rtl/>
        </w:rPr>
        <w:t xml:space="preserve"> </w:t>
      </w:r>
      <w:r w:rsidRPr="00DD3CEF">
        <w:rPr>
          <w:rFonts w:ascii="David" w:hAnsi="David" w:cs="David"/>
          <w:sz w:val="24"/>
          <w:szCs w:val="24"/>
          <w:rtl/>
        </w:rPr>
        <w:t>חפירת בדיקה; חפירת הצלה)</w:t>
      </w:r>
      <w:r>
        <w:rPr>
          <w:rFonts w:ascii="David" w:hAnsi="David" w:cs="David" w:hint="cs"/>
          <w:sz w:val="24"/>
          <w:szCs w:val="24"/>
          <w:rtl/>
        </w:rPr>
        <w:t>,</w:t>
      </w:r>
      <w:r w:rsidRPr="00DD3CEF">
        <w:rPr>
          <w:rFonts w:ascii="David" w:hAnsi="David" w:cs="David"/>
          <w:sz w:val="24"/>
          <w:szCs w:val="24"/>
          <w:rtl/>
        </w:rPr>
        <w:t xml:space="preserve"> יבצען היזם במימונו כפי שנקבע בדין ועל פי תנאי רשות</w:t>
      </w:r>
      <w:r>
        <w:rPr>
          <w:rFonts w:ascii="David" w:hAnsi="David" w:cs="David" w:hint="cs"/>
          <w:sz w:val="24"/>
          <w:szCs w:val="24"/>
          <w:rtl/>
        </w:rPr>
        <w:t xml:space="preserve"> </w:t>
      </w:r>
      <w:r w:rsidRPr="00DD3CEF">
        <w:rPr>
          <w:rFonts w:ascii="David" w:hAnsi="David" w:cs="David"/>
          <w:sz w:val="24"/>
          <w:szCs w:val="24"/>
          <w:rtl/>
        </w:rPr>
        <w:t>העתיקות.</w:t>
      </w:r>
    </w:p>
    <w:p w14:paraId="1C51D410" w14:textId="52922805" w:rsidR="00DD3CEF" w:rsidRPr="00DD3CEF" w:rsidRDefault="00DD3CEF" w:rsidP="00DD3CEF">
      <w:pPr>
        <w:pStyle w:val="a4"/>
        <w:numPr>
          <w:ilvl w:val="0"/>
          <w:numId w:val="41"/>
        </w:numPr>
        <w:spacing w:line="360" w:lineRule="auto"/>
        <w:jc w:val="both"/>
        <w:rPr>
          <w:rFonts w:ascii="David" w:hAnsi="David" w:cs="David"/>
          <w:sz w:val="24"/>
          <w:szCs w:val="24"/>
          <w:rtl/>
        </w:rPr>
      </w:pPr>
      <w:r w:rsidRPr="00DD3CEF">
        <w:rPr>
          <w:rFonts w:ascii="David" w:hAnsi="David" w:cs="David"/>
          <w:sz w:val="24"/>
          <w:szCs w:val="24"/>
          <w:rtl/>
        </w:rPr>
        <w:t xml:space="preserve">במידה ויתגלו עתיקות המצדיקות שימור בהתאם להוראות חוק העתיקות, </w:t>
      </w:r>
      <w:proofErr w:type="spellStart"/>
      <w:r w:rsidRPr="00DD3CEF">
        <w:rPr>
          <w:rFonts w:ascii="David" w:hAnsi="David" w:cs="David"/>
          <w:sz w:val="24"/>
          <w:szCs w:val="24"/>
          <w:rtl/>
        </w:rPr>
        <w:t>התשל"ח</w:t>
      </w:r>
      <w:proofErr w:type="spellEnd"/>
      <w:r w:rsidRPr="00DD3CEF">
        <w:rPr>
          <w:rFonts w:ascii="David" w:hAnsi="David" w:cs="David"/>
          <w:sz w:val="24"/>
          <w:szCs w:val="24"/>
          <w:rtl/>
        </w:rPr>
        <w:t xml:space="preserve"> – 1978וחוק רשות העתיקות, </w:t>
      </w:r>
      <w:proofErr w:type="spellStart"/>
      <w:r w:rsidRPr="00DD3CEF">
        <w:rPr>
          <w:rFonts w:ascii="David" w:hAnsi="David" w:cs="David"/>
          <w:sz w:val="24"/>
          <w:szCs w:val="24"/>
          <w:rtl/>
        </w:rPr>
        <w:t>התשמ"ט</w:t>
      </w:r>
      <w:proofErr w:type="spellEnd"/>
      <w:r w:rsidRPr="00DD3CEF">
        <w:rPr>
          <w:rFonts w:ascii="David" w:hAnsi="David" w:cs="David"/>
          <w:sz w:val="24"/>
          <w:szCs w:val="24"/>
          <w:rtl/>
        </w:rPr>
        <w:t xml:space="preserve"> –  ,1989</w:t>
      </w:r>
      <w:r>
        <w:rPr>
          <w:rFonts w:ascii="David" w:hAnsi="David" w:cs="David" w:hint="cs"/>
          <w:sz w:val="24"/>
          <w:szCs w:val="24"/>
          <w:rtl/>
        </w:rPr>
        <w:t xml:space="preserve"> </w:t>
      </w:r>
      <w:r w:rsidRPr="00DD3CEF">
        <w:rPr>
          <w:rFonts w:ascii="David" w:hAnsi="David" w:cs="David"/>
          <w:sz w:val="24"/>
          <w:szCs w:val="24"/>
          <w:rtl/>
        </w:rPr>
        <w:t>ייעשו על ידי היזם ועל חשבונו כל הפעולות</w:t>
      </w:r>
      <w:r>
        <w:rPr>
          <w:rFonts w:ascii="David" w:hAnsi="David" w:cs="David" w:hint="cs"/>
          <w:sz w:val="24"/>
          <w:szCs w:val="24"/>
          <w:rtl/>
        </w:rPr>
        <w:t xml:space="preserve"> </w:t>
      </w:r>
      <w:r w:rsidRPr="00DD3CEF">
        <w:rPr>
          <w:rFonts w:ascii="David" w:hAnsi="David" w:cs="David"/>
          <w:sz w:val="24"/>
          <w:szCs w:val="24"/>
          <w:rtl/>
        </w:rPr>
        <w:t>המתבקשות מהצורך לשמר את העתיקות.</w:t>
      </w:r>
    </w:p>
    <w:p w14:paraId="368D0D4F" w14:textId="74C2B22D" w:rsidR="00DD3CEF" w:rsidRDefault="00DD3CEF" w:rsidP="00DD3CEF">
      <w:pPr>
        <w:pStyle w:val="a4"/>
        <w:numPr>
          <w:ilvl w:val="0"/>
          <w:numId w:val="41"/>
        </w:numPr>
        <w:spacing w:line="360" w:lineRule="auto"/>
        <w:jc w:val="both"/>
        <w:rPr>
          <w:rFonts w:ascii="David" w:hAnsi="David" w:cs="David"/>
          <w:sz w:val="24"/>
          <w:szCs w:val="24"/>
        </w:rPr>
      </w:pPr>
      <w:r w:rsidRPr="00DD3CEF">
        <w:rPr>
          <w:rFonts w:ascii="David" w:hAnsi="David" w:cs="David"/>
          <w:sz w:val="24"/>
          <w:szCs w:val="24"/>
          <w:rtl/>
        </w:rPr>
        <w:t>היה והעתיקות יצריכו שינוי בתכנית הבניה, תהיה הועדה המקומית ו/או המחוזית לפי</w:t>
      </w:r>
      <w:r>
        <w:rPr>
          <w:rFonts w:ascii="David" w:hAnsi="David" w:cs="David" w:hint="cs"/>
          <w:sz w:val="24"/>
          <w:szCs w:val="24"/>
          <w:rtl/>
        </w:rPr>
        <w:t xml:space="preserve"> </w:t>
      </w:r>
      <w:r w:rsidRPr="00DD3CEF">
        <w:rPr>
          <w:rFonts w:ascii="David" w:hAnsi="David" w:cs="David"/>
          <w:sz w:val="24"/>
          <w:szCs w:val="24"/>
          <w:rtl/>
        </w:rPr>
        <w:t>סמכותה שבדין, רשאית להתיר שינויים בתכניות הבניה ו/או לדרוש תכנית חדשה ובלבד</w:t>
      </w:r>
      <w:r>
        <w:rPr>
          <w:rFonts w:ascii="David" w:hAnsi="David" w:cs="David" w:hint="cs"/>
          <w:sz w:val="24"/>
          <w:szCs w:val="24"/>
          <w:rtl/>
        </w:rPr>
        <w:t xml:space="preserve"> </w:t>
      </w:r>
      <w:r w:rsidRPr="00DD3CEF">
        <w:rPr>
          <w:rFonts w:ascii="David" w:hAnsi="David" w:cs="David"/>
          <w:sz w:val="24"/>
          <w:szCs w:val="24"/>
          <w:rtl/>
        </w:rPr>
        <w:t>שלא יתווספו עקב שינויים אלה או הגשת התכנית החדשה זכויות בניה או תוספות</w:t>
      </w:r>
      <w:r>
        <w:rPr>
          <w:rFonts w:ascii="David" w:hAnsi="David" w:cs="David" w:hint="cs"/>
          <w:sz w:val="24"/>
          <w:szCs w:val="24"/>
          <w:rtl/>
        </w:rPr>
        <w:t xml:space="preserve"> </w:t>
      </w:r>
      <w:r w:rsidRPr="00DD3CEF">
        <w:rPr>
          <w:rFonts w:ascii="David" w:hAnsi="David" w:cs="David"/>
          <w:sz w:val="24"/>
          <w:szCs w:val="24"/>
          <w:rtl/>
        </w:rPr>
        <w:t>שמשמעותן פגיעה בקרקע</w:t>
      </w:r>
      <w:r>
        <w:rPr>
          <w:rFonts w:ascii="David" w:hAnsi="David" w:cs="David" w:hint="cs"/>
          <w:sz w:val="24"/>
          <w:szCs w:val="24"/>
          <w:rtl/>
        </w:rPr>
        <w:t>.</w:t>
      </w:r>
    </w:p>
    <w:p w14:paraId="1DADC764" w14:textId="77777777" w:rsidR="00702C8F" w:rsidRDefault="00702C8F" w:rsidP="00702C8F">
      <w:pPr>
        <w:pStyle w:val="a4"/>
        <w:spacing w:line="360" w:lineRule="auto"/>
        <w:ind w:left="2632"/>
        <w:jc w:val="both"/>
        <w:rPr>
          <w:rFonts w:ascii="David" w:hAnsi="David" w:cs="David"/>
          <w:sz w:val="24"/>
          <w:szCs w:val="24"/>
        </w:rPr>
      </w:pPr>
    </w:p>
    <w:p w14:paraId="1468F8F0" w14:textId="4429215F" w:rsidR="00702C8F" w:rsidRDefault="00702C8F" w:rsidP="00702C8F">
      <w:pPr>
        <w:pStyle w:val="a4"/>
        <w:numPr>
          <w:ilvl w:val="3"/>
          <w:numId w:val="9"/>
        </w:numPr>
        <w:spacing w:line="360" w:lineRule="auto"/>
        <w:ind w:left="2272" w:hanging="850"/>
        <w:jc w:val="both"/>
        <w:rPr>
          <w:rFonts w:ascii="David" w:eastAsia="Times New Roman" w:hAnsi="David" w:cs="David"/>
          <w:b/>
          <w:bCs/>
          <w:sz w:val="24"/>
          <w:szCs w:val="24"/>
          <w:lang w:val="x-none" w:eastAsia="he-IL"/>
        </w:rPr>
      </w:pPr>
      <w:r>
        <w:rPr>
          <w:rFonts w:ascii="David" w:eastAsia="Times New Roman" w:hAnsi="David" w:cs="David" w:hint="cs"/>
          <w:b/>
          <w:bCs/>
          <w:sz w:val="24"/>
          <w:szCs w:val="24"/>
          <w:rtl/>
          <w:lang w:val="x-none" w:eastAsia="he-IL"/>
        </w:rPr>
        <w:t>הנחיות והגבלות</w:t>
      </w:r>
      <w:r w:rsidRPr="00702C8F">
        <w:rPr>
          <w:rFonts w:ascii="David" w:eastAsia="Times New Roman" w:hAnsi="David" w:cs="David" w:hint="cs"/>
          <w:b/>
          <w:bCs/>
          <w:sz w:val="24"/>
          <w:szCs w:val="24"/>
          <w:rtl/>
          <w:lang w:val="x-none" w:eastAsia="he-IL"/>
        </w:rPr>
        <w:t xml:space="preserve"> ב</w:t>
      </w:r>
      <w:r>
        <w:rPr>
          <w:rFonts w:ascii="David" w:eastAsia="Times New Roman" w:hAnsi="David" w:cs="David" w:hint="cs"/>
          <w:b/>
          <w:bCs/>
          <w:sz w:val="24"/>
          <w:szCs w:val="24"/>
          <w:rtl/>
          <w:lang w:val="x-none" w:eastAsia="he-IL"/>
        </w:rPr>
        <w:t>סמיכות לנתיבי ישראל</w:t>
      </w:r>
      <w:r w:rsidRPr="00702C8F">
        <w:rPr>
          <w:rFonts w:ascii="David" w:eastAsia="Times New Roman" w:hAnsi="David" w:cs="David" w:hint="cs"/>
          <w:b/>
          <w:bCs/>
          <w:sz w:val="24"/>
          <w:szCs w:val="24"/>
          <w:rtl/>
          <w:lang w:val="x-none" w:eastAsia="he-IL"/>
        </w:rPr>
        <w:t xml:space="preserve">: </w:t>
      </w:r>
    </w:p>
    <w:p w14:paraId="220A32AB" w14:textId="1491C895" w:rsidR="00702C8F" w:rsidRDefault="00702C8F" w:rsidP="000A3231">
      <w:pPr>
        <w:pStyle w:val="a4"/>
        <w:numPr>
          <w:ilvl w:val="0"/>
          <w:numId w:val="42"/>
        </w:numPr>
        <w:spacing w:line="360" w:lineRule="auto"/>
        <w:jc w:val="both"/>
        <w:rPr>
          <w:rFonts w:ascii="David" w:hAnsi="David" w:cs="David"/>
          <w:sz w:val="24"/>
          <w:szCs w:val="24"/>
        </w:rPr>
      </w:pPr>
      <w:r w:rsidRPr="00702C8F">
        <w:rPr>
          <w:rFonts w:ascii="David" w:hAnsi="David" w:cs="David" w:hint="cs"/>
          <w:sz w:val="24"/>
          <w:szCs w:val="24"/>
          <w:rtl/>
        </w:rPr>
        <w:t>לא תותר כל עבודה ו/או פיתוח /תכנון ו/או בנייה בתחום דרכים ארציות ודרכים באחריות נתיבי ישראל ללא תיאום ואישור חברת נתיבי ישראל.</w:t>
      </w:r>
    </w:p>
    <w:p w14:paraId="4156793C" w14:textId="7C3BFEF8" w:rsidR="00F919E9" w:rsidRDefault="00F919E9" w:rsidP="00F919E9">
      <w:pPr>
        <w:pStyle w:val="a4"/>
        <w:numPr>
          <w:ilvl w:val="3"/>
          <w:numId w:val="9"/>
        </w:numPr>
        <w:spacing w:line="360" w:lineRule="auto"/>
        <w:ind w:left="2272" w:hanging="850"/>
        <w:jc w:val="both"/>
        <w:rPr>
          <w:rFonts w:ascii="David" w:eastAsia="Times New Roman" w:hAnsi="David" w:cs="David"/>
          <w:b/>
          <w:bCs/>
          <w:sz w:val="24"/>
          <w:szCs w:val="24"/>
          <w:lang w:val="x-none" w:eastAsia="he-IL"/>
        </w:rPr>
      </w:pPr>
      <w:r>
        <w:rPr>
          <w:rFonts w:ascii="David" w:eastAsia="Times New Roman" w:hAnsi="David" w:cs="David" w:hint="cs"/>
          <w:b/>
          <w:bCs/>
          <w:sz w:val="24"/>
          <w:szCs w:val="24"/>
          <w:rtl/>
          <w:lang w:val="x-none" w:eastAsia="he-IL"/>
        </w:rPr>
        <w:t>הנחיות והגבלות</w:t>
      </w:r>
      <w:r w:rsidRPr="00702C8F">
        <w:rPr>
          <w:rFonts w:ascii="David" w:eastAsia="Times New Roman" w:hAnsi="David" w:cs="David" w:hint="cs"/>
          <w:b/>
          <w:bCs/>
          <w:sz w:val="24"/>
          <w:szCs w:val="24"/>
          <w:rtl/>
          <w:lang w:val="x-none" w:eastAsia="he-IL"/>
        </w:rPr>
        <w:t xml:space="preserve"> </w:t>
      </w:r>
      <w:r>
        <w:rPr>
          <w:rFonts w:ascii="David" w:eastAsia="Times New Roman" w:hAnsi="David" w:cs="David" w:hint="cs"/>
          <w:b/>
          <w:bCs/>
          <w:sz w:val="24"/>
          <w:szCs w:val="24"/>
          <w:rtl/>
          <w:lang w:val="x-none" w:eastAsia="he-IL"/>
        </w:rPr>
        <w:t>להקמת מעבר הולכי רגל</w:t>
      </w:r>
      <w:r w:rsidRPr="00702C8F">
        <w:rPr>
          <w:rFonts w:ascii="David" w:eastAsia="Times New Roman" w:hAnsi="David" w:cs="David" w:hint="cs"/>
          <w:b/>
          <w:bCs/>
          <w:sz w:val="24"/>
          <w:szCs w:val="24"/>
          <w:rtl/>
          <w:lang w:val="x-none" w:eastAsia="he-IL"/>
        </w:rPr>
        <w:t xml:space="preserve">: </w:t>
      </w:r>
    </w:p>
    <w:p w14:paraId="1B701310" w14:textId="2590601A" w:rsidR="00702C8F" w:rsidRDefault="00F919E9" w:rsidP="00F919E9">
      <w:pPr>
        <w:pStyle w:val="a4"/>
        <w:numPr>
          <w:ilvl w:val="0"/>
          <w:numId w:val="43"/>
        </w:numPr>
        <w:spacing w:line="360" w:lineRule="auto"/>
        <w:ind w:left="2633"/>
        <w:jc w:val="both"/>
        <w:rPr>
          <w:rFonts w:ascii="David" w:hAnsi="David" w:cs="David"/>
          <w:sz w:val="24"/>
          <w:szCs w:val="24"/>
        </w:rPr>
      </w:pPr>
      <w:r w:rsidRPr="00F919E9">
        <w:rPr>
          <w:rFonts w:ascii="David" w:hAnsi="David" w:cs="David" w:hint="cs"/>
          <w:sz w:val="24"/>
          <w:szCs w:val="24"/>
          <w:rtl/>
        </w:rPr>
        <w:t xml:space="preserve">תכנון מפורט של חצית הנחל בסמוך לתל </w:t>
      </w:r>
      <w:proofErr w:type="spellStart"/>
      <w:r w:rsidRPr="00F919E9">
        <w:rPr>
          <w:rFonts w:ascii="David" w:hAnsi="David" w:cs="David" w:hint="cs"/>
          <w:sz w:val="24"/>
          <w:szCs w:val="24"/>
          <w:rtl/>
        </w:rPr>
        <w:t>זרור</w:t>
      </w:r>
      <w:proofErr w:type="spellEnd"/>
      <w:r w:rsidRPr="00F919E9">
        <w:rPr>
          <w:rFonts w:ascii="David" w:hAnsi="David" w:cs="David" w:hint="cs"/>
          <w:sz w:val="24"/>
          <w:szCs w:val="24"/>
          <w:rtl/>
        </w:rPr>
        <w:t>, תעשה בתאום עם קיבוץ גן שמואל והועדה המקומית לתכנון מנשה, אלונה.</w:t>
      </w:r>
    </w:p>
    <w:p w14:paraId="7D79A79C" w14:textId="5E3F98B4" w:rsidR="00B4690D" w:rsidRDefault="00B4690D" w:rsidP="00B4690D">
      <w:pPr>
        <w:pStyle w:val="a4"/>
        <w:numPr>
          <w:ilvl w:val="3"/>
          <w:numId w:val="9"/>
        </w:numPr>
        <w:spacing w:line="360" w:lineRule="auto"/>
        <w:ind w:left="2272" w:hanging="850"/>
        <w:jc w:val="both"/>
        <w:rPr>
          <w:rFonts w:ascii="David" w:eastAsia="Times New Roman" w:hAnsi="David" w:cs="David"/>
          <w:b/>
          <w:bCs/>
          <w:sz w:val="24"/>
          <w:szCs w:val="24"/>
          <w:lang w:val="x-none" w:eastAsia="he-IL"/>
        </w:rPr>
      </w:pPr>
      <w:r>
        <w:rPr>
          <w:rFonts w:ascii="David" w:eastAsia="Times New Roman" w:hAnsi="David" w:cs="David" w:hint="cs"/>
          <w:b/>
          <w:bCs/>
          <w:sz w:val="24"/>
          <w:szCs w:val="24"/>
          <w:rtl/>
          <w:lang w:val="x-none" w:eastAsia="he-IL"/>
        </w:rPr>
        <w:t>הנחיות ותאום עם קיבוץ גן שמואל:</w:t>
      </w:r>
    </w:p>
    <w:p w14:paraId="3FF3E65A" w14:textId="3B635E80" w:rsidR="00B4690D" w:rsidRPr="00B4690D" w:rsidRDefault="00B4690D" w:rsidP="00B4690D">
      <w:pPr>
        <w:pStyle w:val="a4"/>
        <w:numPr>
          <w:ilvl w:val="0"/>
          <w:numId w:val="45"/>
        </w:numPr>
        <w:spacing w:line="360" w:lineRule="auto"/>
        <w:jc w:val="both"/>
        <w:rPr>
          <w:rFonts w:ascii="David" w:hAnsi="David" w:cs="David"/>
          <w:sz w:val="24"/>
          <w:szCs w:val="24"/>
        </w:rPr>
      </w:pPr>
      <w:r>
        <w:rPr>
          <w:rFonts w:ascii="David" w:hAnsi="David" w:cs="David" w:hint="cs"/>
          <w:sz w:val="24"/>
          <w:szCs w:val="24"/>
          <w:rtl/>
        </w:rPr>
        <w:t xml:space="preserve">נדרש תאום </w:t>
      </w:r>
      <w:r w:rsidRPr="00B4690D">
        <w:rPr>
          <w:rFonts w:ascii="David" w:hAnsi="David" w:cs="David"/>
          <w:sz w:val="24"/>
          <w:szCs w:val="24"/>
          <w:rtl/>
        </w:rPr>
        <w:t xml:space="preserve">לפני עבודות </w:t>
      </w:r>
      <w:r>
        <w:rPr>
          <w:rFonts w:ascii="David" w:hAnsi="David" w:cs="David" w:hint="cs"/>
          <w:sz w:val="24"/>
          <w:szCs w:val="24"/>
          <w:rtl/>
        </w:rPr>
        <w:t xml:space="preserve">בשל </w:t>
      </w:r>
      <w:r w:rsidRPr="00B4690D">
        <w:rPr>
          <w:rFonts w:ascii="David" w:hAnsi="David" w:cs="David"/>
          <w:sz w:val="24"/>
          <w:szCs w:val="24"/>
          <w:rtl/>
        </w:rPr>
        <w:t>תשתיות השקיה בחלק מהשטחים על מנת לוודא שאין בהן פגיעה.</w:t>
      </w:r>
    </w:p>
    <w:p w14:paraId="64713619" w14:textId="3DD8485B" w:rsidR="00F65324" w:rsidRPr="00586D01" w:rsidRDefault="00F65324" w:rsidP="00586D01">
      <w:pPr>
        <w:pStyle w:val="a4"/>
        <w:spacing w:line="360" w:lineRule="auto"/>
        <w:ind w:left="2697"/>
        <w:jc w:val="both"/>
        <w:rPr>
          <w:rFonts w:ascii="David" w:hAnsi="David" w:cs="David"/>
          <w:sz w:val="24"/>
          <w:szCs w:val="24"/>
          <w:rtl/>
        </w:rPr>
      </w:pPr>
    </w:p>
    <w:p w14:paraId="237762AD" w14:textId="1414E9CA" w:rsidR="007F31E4" w:rsidRPr="00116B4A" w:rsidRDefault="00F65324" w:rsidP="00116B4A">
      <w:pPr>
        <w:pStyle w:val="a4"/>
        <w:numPr>
          <w:ilvl w:val="1"/>
          <w:numId w:val="9"/>
        </w:numPr>
        <w:spacing w:line="360" w:lineRule="auto"/>
        <w:jc w:val="both"/>
        <w:rPr>
          <w:rFonts w:ascii="David" w:hAnsi="David" w:cs="David"/>
          <w:b/>
          <w:bCs/>
          <w:sz w:val="24"/>
          <w:szCs w:val="24"/>
          <w:rtl/>
        </w:rPr>
      </w:pPr>
      <w:r w:rsidRPr="008E24FC">
        <w:rPr>
          <w:rFonts w:ascii="David" w:hAnsi="David" w:cs="David"/>
          <w:b/>
          <w:bCs/>
          <w:sz w:val="24"/>
          <w:szCs w:val="24"/>
          <w:rtl/>
        </w:rPr>
        <w:t>רשימת פרסום תפיסת מקרקעין</w:t>
      </w:r>
      <w:r w:rsidR="007F31E4" w:rsidRPr="008E24FC">
        <w:rPr>
          <w:rFonts w:ascii="David" w:hAnsi="David" w:cs="David" w:hint="cs"/>
          <w:b/>
          <w:bCs/>
          <w:sz w:val="24"/>
          <w:szCs w:val="24"/>
          <w:rtl/>
        </w:rPr>
        <w:t xml:space="preserve"> </w:t>
      </w:r>
    </w:p>
    <w:tbl>
      <w:tblPr>
        <w:tblStyle w:val="a3"/>
        <w:tblpPr w:leftFromText="180" w:rightFromText="180" w:vertAnchor="text" w:horzAnchor="margin" w:tblpY="95"/>
        <w:bidiVisual/>
        <w:tblW w:w="4702" w:type="pct"/>
        <w:tblLook w:val="04A0" w:firstRow="1" w:lastRow="0" w:firstColumn="1" w:lastColumn="0" w:noHBand="0" w:noVBand="1"/>
      </w:tblPr>
      <w:tblGrid>
        <w:gridCol w:w="716"/>
        <w:gridCol w:w="1136"/>
        <w:gridCol w:w="3231"/>
        <w:gridCol w:w="1964"/>
        <w:gridCol w:w="1746"/>
      </w:tblGrid>
      <w:tr w:rsidR="00406791" w:rsidRPr="00F65324" w14:paraId="2E03F011" w14:textId="77777777" w:rsidTr="00B4690D">
        <w:trPr>
          <w:trHeight w:val="290"/>
        </w:trPr>
        <w:tc>
          <w:tcPr>
            <w:tcW w:w="407" w:type="pct"/>
            <w:shd w:val="clear" w:color="auto" w:fill="F2F2F2" w:themeFill="background1" w:themeFillShade="F2"/>
            <w:vAlign w:val="center"/>
          </w:tcPr>
          <w:p w14:paraId="36113D19" w14:textId="77777777" w:rsidR="00406791" w:rsidRPr="00695FE3" w:rsidRDefault="00406791" w:rsidP="00695FE3">
            <w:pPr>
              <w:spacing w:before="0" w:after="0"/>
              <w:jc w:val="center"/>
              <w:rPr>
                <w:rFonts w:ascii="David" w:hAnsi="David" w:cs="David"/>
                <w:sz w:val="24"/>
                <w:szCs w:val="24"/>
                <w:rtl/>
              </w:rPr>
            </w:pPr>
            <w:r w:rsidRPr="00695FE3">
              <w:rPr>
                <w:rFonts w:ascii="David" w:hAnsi="David" w:cs="David"/>
                <w:sz w:val="24"/>
                <w:szCs w:val="24"/>
                <w:rtl/>
              </w:rPr>
              <w:t>מס'</w:t>
            </w:r>
          </w:p>
        </w:tc>
        <w:tc>
          <w:tcPr>
            <w:tcW w:w="646" w:type="pct"/>
            <w:shd w:val="clear" w:color="auto" w:fill="F2F2F2" w:themeFill="background1" w:themeFillShade="F2"/>
            <w:vAlign w:val="center"/>
          </w:tcPr>
          <w:p w14:paraId="4E61AF0A" w14:textId="77777777" w:rsidR="00406791" w:rsidRPr="00695FE3" w:rsidRDefault="00406791" w:rsidP="00695FE3">
            <w:pPr>
              <w:spacing w:before="0" w:after="0"/>
              <w:jc w:val="center"/>
              <w:rPr>
                <w:rFonts w:ascii="David" w:hAnsi="David" w:cs="David"/>
                <w:sz w:val="24"/>
                <w:szCs w:val="24"/>
                <w:rtl/>
              </w:rPr>
            </w:pPr>
            <w:r w:rsidRPr="00695FE3">
              <w:rPr>
                <w:rFonts w:ascii="David" w:hAnsi="David" w:cs="David"/>
                <w:sz w:val="24"/>
                <w:szCs w:val="24"/>
                <w:rtl/>
              </w:rPr>
              <w:t>גוש</w:t>
            </w:r>
          </w:p>
        </w:tc>
        <w:tc>
          <w:tcPr>
            <w:tcW w:w="1837" w:type="pct"/>
            <w:shd w:val="clear" w:color="auto" w:fill="F2F2F2" w:themeFill="background1" w:themeFillShade="F2"/>
            <w:vAlign w:val="center"/>
          </w:tcPr>
          <w:p w14:paraId="1484ED00" w14:textId="77777777" w:rsidR="00406791" w:rsidRPr="00695FE3" w:rsidRDefault="00406791" w:rsidP="00695FE3">
            <w:pPr>
              <w:spacing w:before="0" w:after="0"/>
              <w:jc w:val="center"/>
              <w:rPr>
                <w:rFonts w:ascii="David" w:hAnsi="David" w:cs="David"/>
                <w:sz w:val="24"/>
                <w:szCs w:val="24"/>
                <w:rtl/>
              </w:rPr>
            </w:pPr>
            <w:r w:rsidRPr="00695FE3">
              <w:rPr>
                <w:rFonts w:ascii="David" w:hAnsi="David" w:cs="David"/>
                <w:sz w:val="24"/>
                <w:szCs w:val="24"/>
                <w:rtl/>
              </w:rPr>
              <w:t>חלקות וחלקי חלקות</w:t>
            </w:r>
          </w:p>
        </w:tc>
        <w:tc>
          <w:tcPr>
            <w:tcW w:w="1117" w:type="pct"/>
            <w:shd w:val="clear" w:color="auto" w:fill="F2F2F2" w:themeFill="background1" w:themeFillShade="F2"/>
            <w:vAlign w:val="center"/>
          </w:tcPr>
          <w:p w14:paraId="63FB721C" w14:textId="77777777" w:rsidR="00406791" w:rsidRPr="00695FE3" w:rsidRDefault="00406791" w:rsidP="00695FE3">
            <w:pPr>
              <w:spacing w:before="0" w:after="0"/>
              <w:jc w:val="center"/>
              <w:rPr>
                <w:rFonts w:ascii="David" w:hAnsi="David" w:cs="David"/>
                <w:sz w:val="24"/>
                <w:szCs w:val="24"/>
                <w:rtl/>
              </w:rPr>
            </w:pPr>
            <w:r w:rsidRPr="00695FE3">
              <w:rPr>
                <w:rFonts w:ascii="David" w:hAnsi="David" w:cs="David"/>
                <w:sz w:val="24"/>
                <w:szCs w:val="24"/>
                <w:rtl/>
              </w:rPr>
              <w:t>גודל שטח לתפיסה לצמיתות בדונמים</w:t>
            </w:r>
          </w:p>
        </w:tc>
        <w:tc>
          <w:tcPr>
            <w:tcW w:w="993" w:type="pct"/>
            <w:shd w:val="clear" w:color="auto" w:fill="F2F2F2" w:themeFill="background1" w:themeFillShade="F2"/>
            <w:vAlign w:val="center"/>
          </w:tcPr>
          <w:p w14:paraId="40559362" w14:textId="114B6265" w:rsidR="00406791" w:rsidRPr="00695FE3" w:rsidRDefault="00406791" w:rsidP="00695FE3">
            <w:pPr>
              <w:spacing w:before="0" w:after="0"/>
              <w:jc w:val="center"/>
              <w:rPr>
                <w:rFonts w:ascii="David" w:hAnsi="David" w:cs="David"/>
                <w:sz w:val="24"/>
                <w:szCs w:val="24"/>
                <w:rtl/>
              </w:rPr>
            </w:pPr>
            <w:r w:rsidRPr="00695FE3">
              <w:rPr>
                <w:rFonts w:ascii="David" w:hAnsi="David" w:cs="David"/>
                <w:sz w:val="24"/>
                <w:szCs w:val="24"/>
                <w:rtl/>
              </w:rPr>
              <w:t>סה"כ [דונם]</w:t>
            </w:r>
          </w:p>
        </w:tc>
      </w:tr>
      <w:tr w:rsidR="00406791" w:rsidRPr="00F65324" w14:paraId="31A76510" w14:textId="77777777" w:rsidTr="00B4690D">
        <w:trPr>
          <w:trHeight w:val="340"/>
        </w:trPr>
        <w:tc>
          <w:tcPr>
            <w:tcW w:w="407" w:type="pct"/>
            <w:vAlign w:val="center"/>
          </w:tcPr>
          <w:p w14:paraId="681D915E" w14:textId="04EFD9EF" w:rsidR="00406791" w:rsidRPr="00695FE3" w:rsidRDefault="00406791" w:rsidP="00E46DC4">
            <w:pPr>
              <w:spacing w:before="0" w:after="0"/>
              <w:rPr>
                <w:rFonts w:ascii="David" w:hAnsi="David" w:cs="David"/>
                <w:sz w:val="24"/>
                <w:szCs w:val="24"/>
                <w:rtl/>
              </w:rPr>
            </w:pPr>
            <w:r w:rsidRPr="00695FE3">
              <w:rPr>
                <w:rFonts w:ascii="David" w:hAnsi="David" w:cs="David"/>
                <w:sz w:val="24"/>
                <w:szCs w:val="24"/>
                <w:rtl/>
              </w:rPr>
              <w:t>1</w:t>
            </w:r>
          </w:p>
        </w:tc>
        <w:tc>
          <w:tcPr>
            <w:tcW w:w="646" w:type="pct"/>
            <w:vAlign w:val="center"/>
          </w:tcPr>
          <w:p w14:paraId="515EB124" w14:textId="1961C2C6" w:rsidR="00406791" w:rsidRPr="00695FE3" w:rsidRDefault="00406791" w:rsidP="00E46DC4">
            <w:pPr>
              <w:spacing w:before="0" w:after="0"/>
              <w:rPr>
                <w:rFonts w:ascii="David" w:hAnsi="David" w:cs="David"/>
                <w:sz w:val="24"/>
                <w:szCs w:val="24"/>
                <w:rtl/>
              </w:rPr>
            </w:pPr>
            <w:r w:rsidRPr="00695FE3">
              <w:rPr>
                <w:rFonts w:ascii="David" w:hAnsi="David" w:cs="David"/>
                <w:color w:val="000000"/>
                <w:sz w:val="24"/>
                <w:szCs w:val="24"/>
              </w:rPr>
              <w:t>7715</w:t>
            </w:r>
          </w:p>
        </w:tc>
        <w:tc>
          <w:tcPr>
            <w:tcW w:w="1837" w:type="pct"/>
            <w:vAlign w:val="center"/>
          </w:tcPr>
          <w:p w14:paraId="38BEA4CB" w14:textId="0330230E" w:rsidR="00406791" w:rsidRPr="00695FE3" w:rsidRDefault="00406791" w:rsidP="00E46DC4">
            <w:pPr>
              <w:spacing w:before="0" w:after="0"/>
              <w:rPr>
                <w:rFonts w:ascii="David" w:hAnsi="David" w:cs="David"/>
                <w:sz w:val="24"/>
                <w:szCs w:val="24"/>
                <w:rtl/>
              </w:rPr>
            </w:pPr>
            <w:r w:rsidRPr="00695FE3">
              <w:rPr>
                <w:rFonts w:ascii="David" w:hAnsi="David" w:cs="David"/>
                <w:sz w:val="24"/>
                <w:szCs w:val="24"/>
                <w:rtl/>
              </w:rPr>
              <w:t>47,48,49,50,56</w:t>
            </w:r>
          </w:p>
        </w:tc>
        <w:tc>
          <w:tcPr>
            <w:tcW w:w="1117" w:type="pct"/>
            <w:vAlign w:val="center"/>
          </w:tcPr>
          <w:p w14:paraId="0F633B17" w14:textId="75FF2225" w:rsidR="00406791" w:rsidRPr="00695FE3" w:rsidRDefault="00695FE3" w:rsidP="00E46DC4">
            <w:pPr>
              <w:spacing w:before="0" w:after="0"/>
              <w:rPr>
                <w:rFonts w:ascii="David" w:hAnsi="David" w:cs="David"/>
                <w:sz w:val="24"/>
                <w:szCs w:val="24"/>
                <w:rtl/>
              </w:rPr>
            </w:pPr>
            <w:r>
              <w:rPr>
                <w:rFonts w:ascii="David" w:hAnsi="David" w:cs="David" w:hint="cs"/>
                <w:color w:val="000000"/>
                <w:sz w:val="24"/>
                <w:szCs w:val="24"/>
                <w:rtl/>
              </w:rPr>
              <w:t>57</w:t>
            </w:r>
          </w:p>
        </w:tc>
        <w:tc>
          <w:tcPr>
            <w:tcW w:w="993" w:type="pct"/>
            <w:vAlign w:val="center"/>
          </w:tcPr>
          <w:p w14:paraId="6CDE9282" w14:textId="34CF9D50" w:rsidR="00406791" w:rsidRPr="00695FE3" w:rsidRDefault="00695FE3" w:rsidP="00E46DC4">
            <w:pPr>
              <w:spacing w:before="0" w:after="0"/>
              <w:rPr>
                <w:rFonts w:ascii="David" w:hAnsi="David" w:cs="David"/>
                <w:sz w:val="24"/>
                <w:szCs w:val="24"/>
                <w:rtl/>
              </w:rPr>
            </w:pPr>
            <w:r>
              <w:rPr>
                <w:rFonts w:ascii="David" w:hAnsi="David" w:cs="David" w:hint="cs"/>
                <w:color w:val="000000"/>
                <w:sz w:val="24"/>
                <w:szCs w:val="24"/>
                <w:rtl/>
              </w:rPr>
              <w:t>57</w:t>
            </w:r>
          </w:p>
        </w:tc>
      </w:tr>
      <w:tr w:rsidR="00406791" w:rsidRPr="00F65324" w14:paraId="51BDB18A" w14:textId="77777777" w:rsidTr="00B4690D">
        <w:trPr>
          <w:trHeight w:val="340"/>
        </w:trPr>
        <w:tc>
          <w:tcPr>
            <w:tcW w:w="407" w:type="pct"/>
            <w:vAlign w:val="center"/>
          </w:tcPr>
          <w:p w14:paraId="7DDCD693" w14:textId="00884B11" w:rsidR="00406791" w:rsidRPr="00695FE3" w:rsidRDefault="00406791" w:rsidP="00E46DC4">
            <w:pPr>
              <w:spacing w:before="0" w:after="0"/>
              <w:rPr>
                <w:rFonts w:ascii="David" w:hAnsi="David" w:cs="David"/>
                <w:sz w:val="24"/>
                <w:szCs w:val="24"/>
                <w:rtl/>
              </w:rPr>
            </w:pPr>
            <w:r w:rsidRPr="00695FE3">
              <w:rPr>
                <w:rFonts w:ascii="David" w:hAnsi="David" w:cs="David"/>
                <w:sz w:val="24"/>
                <w:szCs w:val="24"/>
                <w:rtl/>
              </w:rPr>
              <w:t>2</w:t>
            </w:r>
          </w:p>
        </w:tc>
        <w:tc>
          <w:tcPr>
            <w:tcW w:w="646" w:type="pct"/>
            <w:vAlign w:val="center"/>
          </w:tcPr>
          <w:p w14:paraId="1C20B559" w14:textId="5679D608" w:rsidR="00406791" w:rsidRPr="00695FE3" w:rsidRDefault="00406791" w:rsidP="00E46DC4">
            <w:pPr>
              <w:spacing w:before="0" w:after="0"/>
              <w:rPr>
                <w:rFonts w:ascii="David" w:hAnsi="David" w:cs="David"/>
                <w:sz w:val="24"/>
                <w:szCs w:val="24"/>
                <w:rtl/>
              </w:rPr>
            </w:pPr>
            <w:r w:rsidRPr="00695FE3">
              <w:rPr>
                <w:rFonts w:ascii="David" w:hAnsi="David" w:cs="David"/>
                <w:color w:val="000000"/>
                <w:sz w:val="24"/>
                <w:szCs w:val="24"/>
              </w:rPr>
              <w:t>7717</w:t>
            </w:r>
          </w:p>
        </w:tc>
        <w:tc>
          <w:tcPr>
            <w:tcW w:w="1837" w:type="pct"/>
            <w:vAlign w:val="center"/>
          </w:tcPr>
          <w:p w14:paraId="2DD9D932" w14:textId="498D9C7E" w:rsidR="00406791" w:rsidRPr="00695FE3" w:rsidRDefault="00406791" w:rsidP="00E46DC4">
            <w:pPr>
              <w:spacing w:before="0" w:after="0"/>
              <w:rPr>
                <w:rFonts w:ascii="David" w:hAnsi="David" w:cs="David"/>
                <w:sz w:val="24"/>
                <w:szCs w:val="24"/>
                <w:rtl/>
              </w:rPr>
            </w:pPr>
            <w:r w:rsidRPr="00695FE3">
              <w:rPr>
                <w:rFonts w:ascii="David" w:hAnsi="David" w:cs="David"/>
                <w:sz w:val="24"/>
                <w:szCs w:val="24"/>
                <w:rtl/>
              </w:rPr>
              <w:t>65,66,72</w:t>
            </w:r>
          </w:p>
        </w:tc>
        <w:tc>
          <w:tcPr>
            <w:tcW w:w="1117" w:type="pct"/>
            <w:vAlign w:val="center"/>
          </w:tcPr>
          <w:p w14:paraId="30D00769" w14:textId="5E5660C9" w:rsidR="00406791" w:rsidRPr="00695FE3" w:rsidRDefault="00695FE3" w:rsidP="00E46DC4">
            <w:pPr>
              <w:spacing w:before="0" w:after="0"/>
              <w:rPr>
                <w:rFonts w:ascii="David" w:hAnsi="David" w:cs="David"/>
                <w:sz w:val="24"/>
                <w:szCs w:val="24"/>
                <w:rtl/>
              </w:rPr>
            </w:pPr>
            <w:r>
              <w:rPr>
                <w:rFonts w:ascii="David" w:hAnsi="David" w:cs="David" w:hint="cs"/>
                <w:color w:val="000000"/>
                <w:sz w:val="24"/>
                <w:szCs w:val="24"/>
                <w:rtl/>
              </w:rPr>
              <w:t>106</w:t>
            </w:r>
          </w:p>
        </w:tc>
        <w:tc>
          <w:tcPr>
            <w:tcW w:w="993" w:type="pct"/>
            <w:vAlign w:val="center"/>
          </w:tcPr>
          <w:p w14:paraId="37B91093" w14:textId="2A213036" w:rsidR="00406791" w:rsidRPr="00695FE3" w:rsidRDefault="00695FE3" w:rsidP="00E46DC4">
            <w:pPr>
              <w:spacing w:before="0" w:after="0"/>
              <w:rPr>
                <w:rFonts w:ascii="David" w:hAnsi="David" w:cs="David"/>
                <w:sz w:val="24"/>
                <w:szCs w:val="24"/>
                <w:rtl/>
              </w:rPr>
            </w:pPr>
            <w:r>
              <w:rPr>
                <w:rFonts w:ascii="David" w:hAnsi="David" w:cs="David" w:hint="cs"/>
                <w:color w:val="000000"/>
                <w:sz w:val="24"/>
                <w:szCs w:val="24"/>
                <w:rtl/>
              </w:rPr>
              <w:t>106</w:t>
            </w:r>
          </w:p>
        </w:tc>
      </w:tr>
      <w:tr w:rsidR="00406791" w:rsidRPr="00F65324" w14:paraId="5811648D" w14:textId="77777777" w:rsidTr="00B4690D">
        <w:trPr>
          <w:trHeight w:val="340"/>
        </w:trPr>
        <w:tc>
          <w:tcPr>
            <w:tcW w:w="407" w:type="pct"/>
            <w:vAlign w:val="center"/>
          </w:tcPr>
          <w:p w14:paraId="7550E8AD" w14:textId="07B48938" w:rsidR="00406791" w:rsidRPr="00695FE3" w:rsidRDefault="00406791" w:rsidP="00E46DC4">
            <w:pPr>
              <w:spacing w:before="0" w:after="0"/>
              <w:rPr>
                <w:rFonts w:ascii="David" w:hAnsi="David" w:cs="David"/>
                <w:sz w:val="24"/>
                <w:szCs w:val="24"/>
                <w:rtl/>
              </w:rPr>
            </w:pPr>
            <w:r w:rsidRPr="00695FE3">
              <w:rPr>
                <w:rFonts w:ascii="David" w:hAnsi="David" w:cs="David"/>
                <w:sz w:val="24"/>
                <w:szCs w:val="24"/>
                <w:rtl/>
              </w:rPr>
              <w:t>3</w:t>
            </w:r>
          </w:p>
        </w:tc>
        <w:tc>
          <w:tcPr>
            <w:tcW w:w="646" w:type="pct"/>
            <w:vAlign w:val="center"/>
          </w:tcPr>
          <w:p w14:paraId="3BFB241E" w14:textId="1B14E246" w:rsidR="00406791" w:rsidRPr="00695FE3" w:rsidRDefault="00406791" w:rsidP="00E46DC4">
            <w:pPr>
              <w:spacing w:before="0" w:after="0"/>
              <w:rPr>
                <w:rFonts w:ascii="David" w:hAnsi="David" w:cs="David"/>
                <w:sz w:val="24"/>
                <w:szCs w:val="24"/>
                <w:rtl/>
              </w:rPr>
            </w:pPr>
            <w:r w:rsidRPr="00695FE3">
              <w:rPr>
                <w:rFonts w:ascii="David" w:hAnsi="David" w:cs="David"/>
                <w:color w:val="000000"/>
                <w:sz w:val="24"/>
                <w:szCs w:val="24"/>
              </w:rPr>
              <w:t>7718</w:t>
            </w:r>
          </w:p>
        </w:tc>
        <w:tc>
          <w:tcPr>
            <w:tcW w:w="1837" w:type="pct"/>
            <w:vAlign w:val="center"/>
          </w:tcPr>
          <w:p w14:paraId="2CA562B3" w14:textId="5368C3D9" w:rsidR="00406791" w:rsidRPr="00695FE3" w:rsidRDefault="00406791" w:rsidP="00E46DC4">
            <w:pPr>
              <w:spacing w:before="0" w:after="0"/>
              <w:rPr>
                <w:rFonts w:ascii="David" w:hAnsi="David" w:cs="David"/>
                <w:sz w:val="24"/>
                <w:szCs w:val="24"/>
                <w:rtl/>
              </w:rPr>
            </w:pPr>
            <w:r w:rsidRPr="00695FE3">
              <w:rPr>
                <w:rFonts w:ascii="David" w:hAnsi="David" w:cs="David"/>
                <w:sz w:val="24"/>
                <w:szCs w:val="24"/>
                <w:rtl/>
              </w:rPr>
              <w:t>54,55</w:t>
            </w:r>
          </w:p>
        </w:tc>
        <w:tc>
          <w:tcPr>
            <w:tcW w:w="1117" w:type="pct"/>
            <w:vAlign w:val="center"/>
          </w:tcPr>
          <w:p w14:paraId="1E2608EC" w14:textId="55384BBC" w:rsidR="00406791" w:rsidRPr="00695FE3" w:rsidRDefault="00695FE3" w:rsidP="00E46DC4">
            <w:pPr>
              <w:spacing w:before="0" w:after="0"/>
              <w:rPr>
                <w:rFonts w:ascii="David" w:hAnsi="David" w:cs="David"/>
                <w:sz w:val="24"/>
                <w:szCs w:val="24"/>
                <w:rtl/>
              </w:rPr>
            </w:pPr>
            <w:r>
              <w:rPr>
                <w:rFonts w:ascii="David" w:hAnsi="David" w:cs="David" w:hint="cs"/>
                <w:color w:val="000000"/>
                <w:sz w:val="24"/>
                <w:szCs w:val="24"/>
                <w:rtl/>
              </w:rPr>
              <w:t>74.9</w:t>
            </w:r>
          </w:p>
        </w:tc>
        <w:tc>
          <w:tcPr>
            <w:tcW w:w="993" w:type="pct"/>
            <w:vAlign w:val="center"/>
          </w:tcPr>
          <w:p w14:paraId="3431081F" w14:textId="60164B73" w:rsidR="00406791" w:rsidRPr="00695FE3" w:rsidRDefault="00695FE3" w:rsidP="00E46DC4">
            <w:pPr>
              <w:spacing w:before="0" w:after="0"/>
              <w:rPr>
                <w:rFonts w:ascii="David" w:hAnsi="David" w:cs="David"/>
                <w:sz w:val="24"/>
                <w:szCs w:val="24"/>
                <w:rtl/>
              </w:rPr>
            </w:pPr>
            <w:r>
              <w:rPr>
                <w:rFonts w:ascii="David" w:hAnsi="David" w:cs="David" w:hint="cs"/>
                <w:color w:val="000000"/>
                <w:sz w:val="24"/>
                <w:szCs w:val="24"/>
                <w:rtl/>
              </w:rPr>
              <w:t>74.9</w:t>
            </w:r>
          </w:p>
        </w:tc>
      </w:tr>
      <w:tr w:rsidR="00406791" w:rsidRPr="00F65324" w14:paraId="3119B128" w14:textId="77777777" w:rsidTr="00B4690D">
        <w:trPr>
          <w:trHeight w:val="340"/>
        </w:trPr>
        <w:tc>
          <w:tcPr>
            <w:tcW w:w="407" w:type="pct"/>
            <w:vAlign w:val="center"/>
          </w:tcPr>
          <w:p w14:paraId="2E4B6684" w14:textId="3400EC1B" w:rsidR="00406791" w:rsidRPr="00695FE3" w:rsidRDefault="00406791" w:rsidP="00E46DC4">
            <w:pPr>
              <w:spacing w:before="0" w:after="0"/>
              <w:rPr>
                <w:rFonts w:ascii="David" w:hAnsi="David" w:cs="David"/>
                <w:sz w:val="24"/>
                <w:szCs w:val="24"/>
                <w:rtl/>
              </w:rPr>
            </w:pPr>
            <w:r w:rsidRPr="00695FE3">
              <w:rPr>
                <w:rFonts w:ascii="David" w:hAnsi="David" w:cs="David"/>
                <w:sz w:val="24"/>
                <w:szCs w:val="24"/>
                <w:rtl/>
              </w:rPr>
              <w:t>4</w:t>
            </w:r>
          </w:p>
        </w:tc>
        <w:tc>
          <w:tcPr>
            <w:tcW w:w="646" w:type="pct"/>
            <w:vAlign w:val="center"/>
          </w:tcPr>
          <w:p w14:paraId="1DA8A202" w14:textId="0B396A74" w:rsidR="00406791" w:rsidRPr="00695FE3" w:rsidRDefault="00406791" w:rsidP="00E46DC4">
            <w:pPr>
              <w:spacing w:before="0" w:after="0"/>
              <w:rPr>
                <w:rFonts w:ascii="David" w:hAnsi="David" w:cs="David"/>
                <w:sz w:val="24"/>
                <w:szCs w:val="24"/>
                <w:rtl/>
              </w:rPr>
            </w:pPr>
            <w:r w:rsidRPr="00695FE3">
              <w:rPr>
                <w:rFonts w:ascii="David" w:hAnsi="David" w:cs="David"/>
                <w:color w:val="000000"/>
                <w:sz w:val="24"/>
                <w:szCs w:val="24"/>
              </w:rPr>
              <w:t>7719</w:t>
            </w:r>
          </w:p>
        </w:tc>
        <w:tc>
          <w:tcPr>
            <w:tcW w:w="1837" w:type="pct"/>
            <w:vAlign w:val="center"/>
          </w:tcPr>
          <w:p w14:paraId="695BE836" w14:textId="146F4C19" w:rsidR="00406791" w:rsidRPr="00695FE3" w:rsidRDefault="00406791" w:rsidP="00E46DC4">
            <w:pPr>
              <w:spacing w:before="0" w:after="0"/>
              <w:rPr>
                <w:rFonts w:ascii="David" w:hAnsi="David" w:cs="David"/>
                <w:sz w:val="24"/>
                <w:szCs w:val="24"/>
                <w:rtl/>
              </w:rPr>
            </w:pPr>
            <w:r w:rsidRPr="00695FE3">
              <w:rPr>
                <w:rFonts w:ascii="David" w:hAnsi="David" w:cs="David"/>
                <w:sz w:val="24"/>
                <w:szCs w:val="24"/>
                <w:rtl/>
              </w:rPr>
              <w:t>88,89</w:t>
            </w:r>
          </w:p>
        </w:tc>
        <w:tc>
          <w:tcPr>
            <w:tcW w:w="1117" w:type="pct"/>
            <w:vAlign w:val="center"/>
          </w:tcPr>
          <w:p w14:paraId="3D469D42" w14:textId="605FEAAE" w:rsidR="00406791" w:rsidRPr="00695FE3" w:rsidRDefault="00695FE3" w:rsidP="00E46DC4">
            <w:pPr>
              <w:spacing w:before="0" w:after="0"/>
              <w:rPr>
                <w:rFonts w:ascii="David" w:hAnsi="David" w:cs="David"/>
                <w:sz w:val="24"/>
                <w:szCs w:val="24"/>
                <w:rtl/>
              </w:rPr>
            </w:pPr>
            <w:r>
              <w:rPr>
                <w:rFonts w:ascii="David" w:hAnsi="David" w:cs="David" w:hint="cs"/>
                <w:color w:val="000000"/>
                <w:sz w:val="24"/>
                <w:szCs w:val="24"/>
                <w:rtl/>
              </w:rPr>
              <w:t>32.9</w:t>
            </w:r>
          </w:p>
        </w:tc>
        <w:tc>
          <w:tcPr>
            <w:tcW w:w="993" w:type="pct"/>
            <w:vAlign w:val="center"/>
          </w:tcPr>
          <w:p w14:paraId="590BB488" w14:textId="707F8371" w:rsidR="00406791" w:rsidRPr="00695FE3" w:rsidRDefault="00695FE3" w:rsidP="00E46DC4">
            <w:pPr>
              <w:spacing w:before="0" w:after="0"/>
              <w:rPr>
                <w:rFonts w:ascii="David" w:hAnsi="David" w:cs="David"/>
                <w:sz w:val="24"/>
                <w:szCs w:val="24"/>
                <w:rtl/>
              </w:rPr>
            </w:pPr>
            <w:r>
              <w:rPr>
                <w:rFonts w:ascii="David" w:hAnsi="David" w:cs="David" w:hint="cs"/>
                <w:color w:val="000000"/>
                <w:sz w:val="24"/>
                <w:szCs w:val="24"/>
                <w:rtl/>
              </w:rPr>
              <w:t>32.9</w:t>
            </w:r>
          </w:p>
        </w:tc>
      </w:tr>
      <w:tr w:rsidR="00406791" w:rsidRPr="00F65324" w14:paraId="13511F33" w14:textId="77777777" w:rsidTr="00B4690D">
        <w:trPr>
          <w:trHeight w:val="340"/>
        </w:trPr>
        <w:tc>
          <w:tcPr>
            <w:tcW w:w="407" w:type="pct"/>
            <w:vAlign w:val="center"/>
          </w:tcPr>
          <w:p w14:paraId="41AE06A6" w14:textId="226EA715" w:rsidR="00406791" w:rsidRPr="00695FE3" w:rsidRDefault="00406791" w:rsidP="00E46DC4">
            <w:pPr>
              <w:spacing w:before="0" w:after="0"/>
              <w:rPr>
                <w:rFonts w:ascii="David" w:hAnsi="David" w:cs="David"/>
                <w:sz w:val="24"/>
                <w:szCs w:val="24"/>
                <w:rtl/>
              </w:rPr>
            </w:pPr>
            <w:r w:rsidRPr="00695FE3">
              <w:rPr>
                <w:rFonts w:ascii="David" w:hAnsi="David" w:cs="David"/>
                <w:sz w:val="24"/>
                <w:szCs w:val="24"/>
                <w:rtl/>
              </w:rPr>
              <w:t>5</w:t>
            </w:r>
          </w:p>
        </w:tc>
        <w:tc>
          <w:tcPr>
            <w:tcW w:w="646" w:type="pct"/>
            <w:vAlign w:val="center"/>
          </w:tcPr>
          <w:p w14:paraId="4C41F435" w14:textId="34B5A182" w:rsidR="00406791" w:rsidRPr="00695FE3" w:rsidRDefault="00406791" w:rsidP="00E46DC4">
            <w:pPr>
              <w:spacing w:before="0" w:after="0"/>
              <w:rPr>
                <w:rFonts w:ascii="David" w:hAnsi="David" w:cs="David"/>
                <w:sz w:val="24"/>
                <w:szCs w:val="24"/>
                <w:rtl/>
              </w:rPr>
            </w:pPr>
            <w:r w:rsidRPr="00695FE3">
              <w:rPr>
                <w:rFonts w:ascii="David" w:hAnsi="David" w:cs="David"/>
                <w:color w:val="000000"/>
                <w:sz w:val="24"/>
                <w:szCs w:val="24"/>
              </w:rPr>
              <w:t>8835</w:t>
            </w:r>
          </w:p>
        </w:tc>
        <w:tc>
          <w:tcPr>
            <w:tcW w:w="1837" w:type="pct"/>
            <w:vAlign w:val="center"/>
          </w:tcPr>
          <w:p w14:paraId="1942704B" w14:textId="44F28795" w:rsidR="00406791" w:rsidRPr="00695FE3" w:rsidRDefault="00406791" w:rsidP="00E46DC4">
            <w:pPr>
              <w:spacing w:before="0" w:after="0"/>
              <w:rPr>
                <w:rFonts w:ascii="David" w:hAnsi="David" w:cs="David"/>
                <w:sz w:val="24"/>
                <w:szCs w:val="24"/>
                <w:rtl/>
              </w:rPr>
            </w:pPr>
            <w:r w:rsidRPr="00695FE3">
              <w:rPr>
                <w:rFonts w:ascii="David" w:hAnsi="David" w:cs="David"/>
                <w:sz w:val="24"/>
                <w:szCs w:val="24"/>
                <w:rtl/>
              </w:rPr>
              <w:t>12,15</w:t>
            </w:r>
          </w:p>
        </w:tc>
        <w:tc>
          <w:tcPr>
            <w:tcW w:w="1117" w:type="pct"/>
            <w:vAlign w:val="center"/>
          </w:tcPr>
          <w:p w14:paraId="76511CF7" w14:textId="751C9149" w:rsidR="00406791" w:rsidRPr="00695FE3" w:rsidRDefault="00695FE3" w:rsidP="00E46DC4">
            <w:pPr>
              <w:spacing w:before="0" w:after="0"/>
              <w:rPr>
                <w:rFonts w:ascii="David" w:hAnsi="David" w:cs="David"/>
                <w:sz w:val="24"/>
                <w:szCs w:val="24"/>
                <w:rtl/>
              </w:rPr>
            </w:pPr>
            <w:r>
              <w:rPr>
                <w:rFonts w:ascii="David" w:hAnsi="David" w:cs="David" w:hint="cs"/>
                <w:sz w:val="24"/>
                <w:szCs w:val="24"/>
                <w:rtl/>
              </w:rPr>
              <w:t>0.4</w:t>
            </w:r>
          </w:p>
        </w:tc>
        <w:tc>
          <w:tcPr>
            <w:tcW w:w="993" w:type="pct"/>
            <w:vAlign w:val="center"/>
          </w:tcPr>
          <w:p w14:paraId="20D12A51" w14:textId="32681984" w:rsidR="00406791" w:rsidRPr="00695FE3" w:rsidRDefault="00695FE3" w:rsidP="00E46DC4">
            <w:pPr>
              <w:spacing w:before="0" w:after="0"/>
              <w:rPr>
                <w:rFonts w:ascii="David" w:hAnsi="David" w:cs="David"/>
                <w:sz w:val="24"/>
                <w:szCs w:val="24"/>
                <w:rtl/>
              </w:rPr>
            </w:pPr>
            <w:r>
              <w:rPr>
                <w:rFonts w:ascii="David" w:hAnsi="David" w:cs="David" w:hint="cs"/>
                <w:color w:val="000000"/>
                <w:sz w:val="24"/>
                <w:szCs w:val="24"/>
                <w:rtl/>
              </w:rPr>
              <w:t>0.4</w:t>
            </w:r>
          </w:p>
        </w:tc>
      </w:tr>
      <w:tr w:rsidR="00406791" w:rsidRPr="00F65324" w14:paraId="0BA5EAFC" w14:textId="77777777" w:rsidTr="00B4690D">
        <w:trPr>
          <w:trHeight w:val="340"/>
        </w:trPr>
        <w:tc>
          <w:tcPr>
            <w:tcW w:w="407" w:type="pct"/>
            <w:vAlign w:val="center"/>
          </w:tcPr>
          <w:p w14:paraId="2A269CBA" w14:textId="0A0C959B" w:rsidR="00406791" w:rsidRPr="00695FE3" w:rsidRDefault="00406791" w:rsidP="00E46DC4">
            <w:pPr>
              <w:spacing w:before="0" w:after="0"/>
              <w:rPr>
                <w:rFonts w:ascii="David" w:hAnsi="David" w:cs="David"/>
                <w:sz w:val="24"/>
                <w:szCs w:val="24"/>
                <w:rtl/>
              </w:rPr>
            </w:pPr>
            <w:r w:rsidRPr="00695FE3">
              <w:rPr>
                <w:rFonts w:ascii="David" w:hAnsi="David" w:cs="David"/>
                <w:sz w:val="24"/>
                <w:szCs w:val="24"/>
                <w:rtl/>
              </w:rPr>
              <w:t>6</w:t>
            </w:r>
          </w:p>
        </w:tc>
        <w:tc>
          <w:tcPr>
            <w:tcW w:w="646" w:type="pct"/>
            <w:vAlign w:val="center"/>
          </w:tcPr>
          <w:p w14:paraId="26576410" w14:textId="3701C900" w:rsidR="00406791" w:rsidRPr="00695FE3" w:rsidRDefault="00406791" w:rsidP="00E46DC4">
            <w:pPr>
              <w:spacing w:before="0" w:after="0"/>
              <w:rPr>
                <w:rFonts w:ascii="David" w:hAnsi="David" w:cs="David"/>
                <w:sz w:val="24"/>
                <w:szCs w:val="24"/>
                <w:rtl/>
              </w:rPr>
            </w:pPr>
            <w:r w:rsidRPr="00695FE3">
              <w:rPr>
                <w:rFonts w:ascii="David" w:hAnsi="David" w:cs="David"/>
                <w:color w:val="000000"/>
                <w:sz w:val="24"/>
                <w:szCs w:val="24"/>
              </w:rPr>
              <w:t>8920</w:t>
            </w:r>
          </w:p>
        </w:tc>
        <w:tc>
          <w:tcPr>
            <w:tcW w:w="1837" w:type="pct"/>
            <w:vAlign w:val="center"/>
          </w:tcPr>
          <w:p w14:paraId="01A68126" w14:textId="54CE64DF" w:rsidR="00406791" w:rsidRPr="00695FE3" w:rsidRDefault="00406791" w:rsidP="00E46DC4">
            <w:pPr>
              <w:spacing w:before="0" w:after="0"/>
              <w:rPr>
                <w:rFonts w:ascii="David" w:hAnsi="David" w:cs="David"/>
                <w:sz w:val="24"/>
                <w:szCs w:val="24"/>
                <w:rtl/>
              </w:rPr>
            </w:pPr>
            <w:r w:rsidRPr="00695FE3">
              <w:rPr>
                <w:rFonts w:ascii="David" w:hAnsi="David" w:cs="David"/>
                <w:sz w:val="24"/>
                <w:szCs w:val="24"/>
                <w:rtl/>
              </w:rPr>
              <w:t>4,37,43</w:t>
            </w:r>
          </w:p>
        </w:tc>
        <w:tc>
          <w:tcPr>
            <w:tcW w:w="1117" w:type="pct"/>
            <w:vAlign w:val="center"/>
          </w:tcPr>
          <w:p w14:paraId="23499B01" w14:textId="64C7239B" w:rsidR="00406791" w:rsidRPr="00695FE3" w:rsidRDefault="00695FE3" w:rsidP="00E46DC4">
            <w:pPr>
              <w:spacing w:before="0" w:after="0"/>
              <w:rPr>
                <w:rFonts w:ascii="David" w:hAnsi="David" w:cs="David"/>
                <w:sz w:val="24"/>
                <w:szCs w:val="24"/>
                <w:rtl/>
              </w:rPr>
            </w:pPr>
            <w:r>
              <w:rPr>
                <w:rFonts w:ascii="David" w:hAnsi="David" w:cs="David" w:hint="cs"/>
                <w:color w:val="000000"/>
                <w:sz w:val="24"/>
                <w:szCs w:val="24"/>
                <w:rtl/>
              </w:rPr>
              <w:t>118.2</w:t>
            </w:r>
          </w:p>
        </w:tc>
        <w:tc>
          <w:tcPr>
            <w:tcW w:w="993" w:type="pct"/>
            <w:vAlign w:val="center"/>
          </w:tcPr>
          <w:p w14:paraId="59CC3F51" w14:textId="590A026C" w:rsidR="00406791" w:rsidRPr="00695FE3" w:rsidRDefault="00695FE3" w:rsidP="00E46DC4">
            <w:pPr>
              <w:spacing w:before="0" w:after="0"/>
              <w:rPr>
                <w:rFonts w:ascii="David" w:hAnsi="David" w:cs="David"/>
                <w:sz w:val="24"/>
                <w:szCs w:val="24"/>
                <w:rtl/>
              </w:rPr>
            </w:pPr>
            <w:r>
              <w:rPr>
                <w:rFonts w:ascii="David" w:hAnsi="David" w:cs="David" w:hint="cs"/>
                <w:color w:val="000000"/>
                <w:sz w:val="24"/>
                <w:szCs w:val="24"/>
                <w:rtl/>
              </w:rPr>
              <w:t>118.2</w:t>
            </w:r>
          </w:p>
        </w:tc>
      </w:tr>
      <w:tr w:rsidR="00406791" w:rsidRPr="00F65324" w14:paraId="728226FC" w14:textId="77777777" w:rsidTr="00B4690D">
        <w:trPr>
          <w:trHeight w:val="340"/>
        </w:trPr>
        <w:tc>
          <w:tcPr>
            <w:tcW w:w="407" w:type="pct"/>
            <w:vAlign w:val="center"/>
          </w:tcPr>
          <w:p w14:paraId="77346FE1" w14:textId="1FD40349" w:rsidR="00406791" w:rsidRPr="00695FE3" w:rsidRDefault="00406791" w:rsidP="00E46DC4">
            <w:pPr>
              <w:spacing w:before="0" w:after="0"/>
              <w:rPr>
                <w:rFonts w:ascii="David" w:hAnsi="David" w:cs="David"/>
                <w:sz w:val="24"/>
                <w:szCs w:val="24"/>
                <w:rtl/>
              </w:rPr>
            </w:pPr>
            <w:r w:rsidRPr="00695FE3">
              <w:rPr>
                <w:rFonts w:ascii="David" w:hAnsi="David" w:cs="David"/>
                <w:sz w:val="24"/>
                <w:szCs w:val="24"/>
                <w:rtl/>
              </w:rPr>
              <w:t>7</w:t>
            </w:r>
          </w:p>
        </w:tc>
        <w:tc>
          <w:tcPr>
            <w:tcW w:w="646" w:type="pct"/>
            <w:vAlign w:val="center"/>
          </w:tcPr>
          <w:p w14:paraId="31B4FCA1" w14:textId="5A88D77F" w:rsidR="00406791" w:rsidRPr="00695FE3" w:rsidRDefault="00406791" w:rsidP="00E46DC4">
            <w:pPr>
              <w:spacing w:before="0" w:after="0"/>
              <w:rPr>
                <w:rFonts w:ascii="David" w:hAnsi="David" w:cs="David"/>
                <w:sz w:val="24"/>
                <w:szCs w:val="24"/>
                <w:rtl/>
              </w:rPr>
            </w:pPr>
            <w:r w:rsidRPr="00695FE3">
              <w:rPr>
                <w:rFonts w:ascii="David" w:hAnsi="David" w:cs="David"/>
                <w:color w:val="000000"/>
                <w:sz w:val="24"/>
                <w:szCs w:val="24"/>
              </w:rPr>
              <w:t>8958</w:t>
            </w:r>
          </w:p>
        </w:tc>
        <w:tc>
          <w:tcPr>
            <w:tcW w:w="1837" w:type="pct"/>
            <w:vAlign w:val="center"/>
          </w:tcPr>
          <w:p w14:paraId="074C89ED" w14:textId="0FA7C401" w:rsidR="00406791" w:rsidRPr="00695FE3" w:rsidRDefault="00695FE3" w:rsidP="00E46DC4">
            <w:pPr>
              <w:spacing w:before="0" w:after="0"/>
              <w:rPr>
                <w:rFonts w:ascii="David" w:hAnsi="David" w:cs="David"/>
                <w:sz w:val="24"/>
                <w:szCs w:val="24"/>
              </w:rPr>
            </w:pPr>
            <w:r>
              <w:rPr>
                <w:rFonts w:ascii="David" w:hAnsi="David" w:cs="David"/>
                <w:sz w:val="24"/>
                <w:szCs w:val="24"/>
              </w:rPr>
              <w:t>2, 3, 4, 42, 43, 44</w:t>
            </w:r>
          </w:p>
        </w:tc>
        <w:tc>
          <w:tcPr>
            <w:tcW w:w="1117" w:type="pct"/>
            <w:vAlign w:val="center"/>
          </w:tcPr>
          <w:p w14:paraId="19F5E395" w14:textId="0B3AC362" w:rsidR="00406791" w:rsidRPr="00695FE3" w:rsidRDefault="00695FE3" w:rsidP="00E46DC4">
            <w:pPr>
              <w:spacing w:before="0" w:after="0"/>
              <w:rPr>
                <w:rFonts w:ascii="David" w:hAnsi="David" w:cs="David"/>
                <w:sz w:val="24"/>
                <w:szCs w:val="24"/>
                <w:rtl/>
              </w:rPr>
            </w:pPr>
            <w:r>
              <w:rPr>
                <w:rFonts w:ascii="David" w:hAnsi="David" w:cs="David"/>
                <w:color w:val="000000"/>
                <w:sz w:val="24"/>
                <w:szCs w:val="24"/>
              </w:rPr>
              <w:t>100.3</w:t>
            </w:r>
          </w:p>
        </w:tc>
        <w:tc>
          <w:tcPr>
            <w:tcW w:w="993" w:type="pct"/>
            <w:vAlign w:val="center"/>
          </w:tcPr>
          <w:p w14:paraId="092884FA" w14:textId="1E21FD58" w:rsidR="00406791" w:rsidRPr="00695FE3" w:rsidRDefault="00695FE3" w:rsidP="00E46DC4">
            <w:pPr>
              <w:spacing w:before="0" w:after="0"/>
              <w:rPr>
                <w:rFonts w:ascii="David" w:hAnsi="David" w:cs="David"/>
                <w:sz w:val="24"/>
                <w:szCs w:val="24"/>
                <w:rtl/>
              </w:rPr>
            </w:pPr>
            <w:r>
              <w:rPr>
                <w:rFonts w:ascii="David" w:hAnsi="David" w:cs="David"/>
                <w:color w:val="000000"/>
                <w:sz w:val="24"/>
                <w:szCs w:val="24"/>
              </w:rPr>
              <w:t>100.3</w:t>
            </w:r>
          </w:p>
        </w:tc>
      </w:tr>
      <w:tr w:rsidR="00406791" w:rsidRPr="00F65324" w14:paraId="26BD7C29" w14:textId="77777777" w:rsidTr="00B4690D">
        <w:trPr>
          <w:trHeight w:val="340"/>
        </w:trPr>
        <w:tc>
          <w:tcPr>
            <w:tcW w:w="407" w:type="pct"/>
            <w:vAlign w:val="center"/>
          </w:tcPr>
          <w:p w14:paraId="781D9313" w14:textId="4FCF7627" w:rsidR="00406791" w:rsidRPr="00695FE3" w:rsidRDefault="00695FE3" w:rsidP="00E46DC4">
            <w:pPr>
              <w:spacing w:before="0" w:after="0"/>
              <w:rPr>
                <w:rFonts w:ascii="David" w:hAnsi="David" w:cs="David"/>
                <w:sz w:val="24"/>
                <w:szCs w:val="24"/>
                <w:rtl/>
              </w:rPr>
            </w:pPr>
            <w:r>
              <w:rPr>
                <w:rFonts w:ascii="David" w:hAnsi="David" w:cs="David"/>
                <w:sz w:val="24"/>
                <w:szCs w:val="24"/>
              </w:rPr>
              <w:t>8</w:t>
            </w:r>
          </w:p>
        </w:tc>
        <w:tc>
          <w:tcPr>
            <w:tcW w:w="646" w:type="pct"/>
            <w:vAlign w:val="center"/>
          </w:tcPr>
          <w:p w14:paraId="21A040C8" w14:textId="3644B566" w:rsidR="00406791" w:rsidRPr="00695FE3" w:rsidRDefault="00406791" w:rsidP="00E46DC4">
            <w:pPr>
              <w:spacing w:before="0" w:after="0"/>
              <w:rPr>
                <w:rFonts w:ascii="David" w:hAnsi="David" w:cs="David"/>
                <w:sz w:val="24"/>
                <w:szCs w:val="24"/>
                <w:rtl/>
              </w:rPr>
            </w:pPr>
            <w:r w:rsidRPr="00695FE3">
              <w:rPr>
                <w:rFonts w:ascii="David" w:hAnsi="David" w:cs="David"/>
                <w:color w:val="000000"/>
                <w:sz w:val="24"/>
                <w:szCs w:val="24"/>
              </w:rPr>
              <w:t>8960</w:t>
            </w:r>
          </w:p>
        </w:tc>
        <w:tc>
          <w:tcPr>
            <w:tcW w:w="1837" w:type="pct"/>
            <w:vAlign w:val="center"/>
          </w:tcPr>
          <w:p w14:paraId="1BE1FC52" w14:textId="201545F3" w:rsidR="00406791" w:rsidRPr="00695FE3" w:rsidRDefault="00695FE3" w:rsidP="00E46DC4">
            <w:pPr>
              <w:spacing w:before="0" w:after="0"/>
              <w:rPr>
                <w:rFonts w:ascii="David" w:hAnsi="David" w:cs="David"/>
                <w:sz w:val="24"/>
                <w:szCs w:val="24"/>
                <w:rtl/>
              </w:rPr>
            </w:pPr>
            <w:r>
              <w:rPr>
                <w:rFonts w:ascii="David" w:hAnsi="David" w:cs="David"/>
                <w:sz w:val="24"/>
                <w:szCs w:val="24"/>
              </w:rPr>
              <w:t>3, 4, 5, 6, 7, 8, 9, 10</w:t>
            </w:r>
          </w:p>
        </w:tc>
        <w:tc>
          <w:tcPr>
            <w:tcW w:w="1117" w:type="pct"/>
            <w:vAlign w:val="center"/>
          </w:tcPr>
          <w:p w14:paraId="685365F3" w14:textId="2B6BAEEA" w:rsidR="00406791" w:rsidRPr="00695FE3" w:rsidRDefault="00695FE3" w:rsidP="00E46DC4">
            <w:pPr>
              <w:spacing w:before="0" w:after="0"/>
              <w:rPr>
                <w:rFonts w:ascii="David" w:hAnsi="David" w:cs="David"/>
                <w:sz w:val="24"/>
                <w:szCs w:val="24"/>
                <w:rtl/>
              </w:rPr>
            </w:pPr>
            <w:r>
              <w:rPr>
                <w:rFonts w:ascii="David" w:hAnsi="David" w:cs="David"/>
                <w:color w:val="000000"/>
                <w:sz w:val="24"/>
                <w:szCs w:val="24"/>
              </w:rPr>
              <w:t>1053.3</w:t>
            </w:r>
          </w:p>
        </w:tc>
        <w:tc>
          <w:tcPr>
            <w:tcW w:w="993" w:type="pct"/>
            <w:vAlign w:val="center"/>
          </w:tcPr>
          <w:p w14:paraId="627B140F" w14:textId="415FCFB9" w:rsidR="00406791" w:rsidRPr="00695FE3" w:rsidRDefault="00695FE3" w:rsidP="00E46DC4">
            <w:pPr>
              <w:spacing w:before="0" w:after="0"/>
              <w:rPr>
                <w:rFonts w:ascii="David" w:hAnsi="David" w:cs="David"/>
                <w:sz w:val="24"/>
                <w:szCs w:val="24"/>
                <w:rtl/>
              </w:rPr>
            </w:pPr>
            <w:r>
              <w:rPr>
                <w:rFonts w:ascii="David" w:hAnsi="David" w:cs="David"/>
                <w:color w:val="000000"/>
                <w:sz w:val="24"/>
                <w:szCs w:val="24"/>
              </w:rPr>
              <w:t>1053.3</w:t>
            </w:r>
          </w:p>
        </w:tc>
      </w:tr>
    </w:tbl>
    <w:p w14:paraId="1EAFAFC3" w14:textId="77777777" w:rsidR="00DF1BDE" w:rsidRPr="00DF1BDE" w:rsidRDefault="00DF1BDE" w:rsidP="00DF1BDE">
      <w:pPr>
        <w:pStyle w:val="a4"/>
        <w:spacing w:line="360" w:lineRule="auto"/>
        <w:ind w:left="792"/>
        <w:rPr>
          <w:rFonts w:ascii="David" w:hAnsi="David" w:cs="David"/>
          <w:b/>
          <w:bCs/>
          <w:sz w:val="24"/>
          <w:szCs w:val="24"/>
        </w:rPr>
      </w:pPr>
    </w:p>
    <w:p w14:paraId="54F67EB7" w14:textId="77777777" w:rsidR="00AC6142" w:rsidRDefault="00F65324" w:rsidP="000767A2">
      <w:pPr>
        <w:pStyle w:val="a4"/>
        <w:numPr>
          <w:ilvl w:val="1"/>
          <w:numId w:val="9"/>
        </w:numPr>
        <w:spacing w:line="360" w:lineRule="auto"/>
        <w:rPr>
          <w:rFonts w:ascii="David" w:hAnsi="David" w:cs="David"/>
          <w:b/>
          <w:bCs/>
          <w:sz w:val="24"/>
          <w:szCs w:val="24"/>
        </w:rPr>
      </w:pPr>
      <w:r w:rsidRPr="00DF1BDE">
        <w:rPr>
          <w:rFonts w:ascii="David" w:hAnsi="David" w:cs="David"/>
          <w:b/>
          <w:bCs/>
          <w:sz w:val="24"/>
          <w:szCs w:val="24"/>
          <w:rtl/>
        </w:rPr>
        <w:lastRenderedPageBreak/>
        <w:t>תיאור תשתיות בתחום התכנית</w:t>
      </w:r>
    </w:p>
    <w:p w14:paraId="348185E6" w14:textId="244BD922" w:rsidR="005C3774" w:rsidRDefault="005C3774" w:rsidP="005C3774">
      <w:pPr>
        <w:ind w:left="720"/>
        <w:rPr>
          <w:rFonts w:ascii="David" w:hAnsi="David" w:cs="David"/>
          <w:sz w:val="24"/>
          <w:szCs w:val="24"/>
          <w:rtl/>
        </w:rPr>
      </w:pPr>
      <w:r>
        <w:rPr>
          <w:rFonts w:ascii="David" w:hAnsi="David" w:cs="David" w:hint="cs"/>
          <w:sz w:val="24"/>
          <w:szCs w:val="24"/>
          <w:rtl/>
        </w:rPr>
        <w:t>מתבצע</w:t>
      </w:r>
      <w:r w:rsidR="00DD3CEF" w:rsidRPr="00DD3CEF">
        <w:rPr>
          <w:rFonts w:ascii="David" w:hAnsi="David" w:cs="David"/>
          <w:sz w:val="24"/>
          <w:szCs w:val="24"/>
          <w:rtl/>
        </w:rPr>
        <w:t xml:space="preserve"> תיאום עם הגופים הבאים: </w:t>
      </w:r>
      <w:r>
        <w:rPr>
          <w:rFonts w:ascii="David" w:hAnsi="David" w:cs="David" w:hint="cs"/>
          <w:sz w:val="24"/>
          <w:szCs w:val="24"/>
          <w:rtl/>
        </w:rPr>
        <w:t xml:space="preserve">רכבת ישראל, </w:t>
      </w:r>
      <w:proofErr w:type="spellStart"/>
      <w:r>
        <w:rPr>
          <w:rFonts w:ascii="David" w:hAnsi="David" w:cs="David" w:hint="cs"/>
          <w:sz w:val="24"/>
          <w:szCs w:val="24"/>
          <w:rtl/>
        </w:rPr>
        <w:t>נת"י</w:t>
      </w:r>
      <w:proofErr w:type="spellEnd"/>
      <w:r>
        <w:rPr>
          <w:rFonts w:ascii="David" w:hAnsi="David" w:cs="David" w:hint="cs"/>
          <w:sz w:val="24"/>
          <w:szCs w:val="24"/>
          <w:rtl/>
        </w:rPr>
        <w:t xml:space="preserve">, חברת החשמל, בזק, הוט, פרטנר, מקורות, </w:t>
      </w:r>
      <w:proofErr w:type="spellStart"/>
      <w:r>
        <w:rPr>
          <w:rFonts w:ascii="David" w:hAnsi="David" w:cs="David" w:hint="cs"/>
          <w:sz w:val="24"/>
          <w:szCs w:val="24"/>
          <w:rtl/>
        </w:rPr>
        <w:t>תש"ן</w:t>
      </w:r>
      <w:proofErr w:type="spellEnd"/>
      <w:r>
        <w:rPr>
          <w:rFonts w:ascii="David" w:hAnsi="David" w:cs="David" w:hint="cs"/>
          <w:sz w:val="24"/>
          <w:szCs w:val="24"/>
          <w:rtl/>
        </w:rPr>
        <w:t xml:space="preserve">, רשות העתיקות, מרימון גז טבעי, סופר </w:t>
      </w:r>
      <w:r>
        <w:rPr>
          <w:rFonts w:ascii="David" w:hAnsi="David" w:cs="David" w:hint="cs"/>
          <w:sz w:val="24"/>
          <w:szCs w:val="24"/>
        </w:rPr>
        <w:t>NG</w:t>
      </w:r>
      <w:r>
        <w:rPr>
          <w:rFonts w:ascii="David" w:hAnsi="David" w:cs="David" w:hint="cs"/>
          <w:sz w:val="24"/>
          <w:szCs w:val="24"/>
          <w:rtl/>
        </w:rPr>
        <w:t xml:space="preserve"> ורשות הטבע והגנים.</w:t>
      </w:r>
    </w:p>
    <w:p w14:paraId="6BEC2E35" w14:textId="3A0BF12A" w:rsidR="005C3774" w:rsidRDefault="005C3774" w:rsidP="005C3774">
      <w:pPr>
        <w:ind w:left="720"/>
        <w:rPr>
          <w:rFonts w:ascii="David" w:hAnsi="David" w:cs="David"/>
          <w:sz w:val="24"/>
          <w:szCs w:val="24"/>
          <w:rtl/>
        </w:rPr>
      </w:pPr>
      <w:r>
        <w:rPr>
          <w:rFonts w:ascii="David" w:hAnsi="David" w:cs="David" w:hint="cs"/>
          <w:sz w:val="24"/>
          <w:szCs w:val="24"/>
          <w:rtl/>
        </w:rPr>
        <w:t xml:space="preserve">בתחום התכנית תשתיות: חשמל, בזק, מקורות (המוביל הארצי, קווי מים שפירים לפרדסי תלמי אלעזר ולאחיטוב, </w:t>
      </w:r>
      <w:r w:rsidR="00B4690D">
        <w:rPr>
          <w:rFonts w:ascii="David" w:hAnsi="David" w:cs="David" w:hint="cs"/>
          <w:sz w:val="24"/>
          <w:szCs w:val="24"/>
          <w:rtl/>
        </w:rPr>
        <w:t xml:space="preserve">קווי השקיה של קיבוץ גן שמואל, </w:t>
      </w:r>
      <w:r>
        <w:rPr>
          <w:rFonts w:ascii="David" w:hAnsi="David" w:cs="David" w:hint="cs"/>
          <w:sz w:val="24"/>
          <w:szCs w:val="24"/>
          <w:rtl/>
        </w:rPr>
        <w:t>קו מחבר מאגר חדרה למוביל הארצי)</w:t>
      </w:r>
      <w:r w:rsidR="00D333AE">
        <w:rPr>
          <w:rFonts w:ascii="David" w:hAnsi="David" w:cs="David" w:hint="cs"/>
          <w:sz w:val="24"/>
          <w:szCs w:val="24"/>
          <w:rtl/>
        </w:rPr>
        <w:t xml:space="preserve"> וגם גז של חברת סופר </w:t>
      </w:r>
      <w:r w:rsidR="00D333AE">
        <w:rPr>
          <w:rFonts w:ascii="David" w:hAnsi="David" w:cs="David" w:hint="cs"/>
          <w:sz w:val="24"/>
          <w:szCs w:val="24"/>
        </w:rPr>
        <w:t>NG</w:t>
      </w:r>
      <w:r w:rsidR="00D333AE">
        <w:rPr>
          <w:rFonts w:ascii="David" w:hAnsi="David" w:cs="David" w:hint="cs"/>
          <w:sz w:val="24"/>
          <w:szCs w:val="24"/>
          <w:rtl/>
        </w:rPr>
        <w:t>.</w:t>
      </w:r>
    </w:p>
    <w:p w14:paraId="49BB9AE8" w14:textId="679EE98A" w:rsidR="005C3774" w:rsidRPr="00DD3CEF" w:rsidRDefault="005C3774" w:rsidP="005C3774">
      <w:pPr>
        <w:ind w:left="720"/>
        <w:rPr>
          <w:rFonts w:ascii="David" w:hAnsi="David" w:cs="David"/>
          <w:sz w:val="24"/>
          <w:szCs w:val="24"/>
        </w:rPr>
      </w:pPr>
      <w:r>
        <w:rPr>
          <w:rFonts w:ascii="David" w:hAnsi="David" w:cs="David" w:hint="cs"/>
          <w:sz w:val="24"/>
          <w:szCs w:val="24"/>
          <w:rtl/>
        </w:rPr>
        <w:t>בטרם ביצוע נדרש תיאום עם: חברת החשמל, מקורות</w:t>
      </w:r>
      <w:r w:rsidR="00D333AE">
        <w:rPr>
          <w:rFonts w:ascii="David" w:hAnsi="David" w:cs="David" w:hint="cs"/>
          <w:sz w:val="24"/>
          <w:szCs w:val="24"/>
          <w:rtl/>
        </w:rPr>
        <w:t xml:space="preserve">, סופר </w:t>
      </w:r>
      <w:r w:rsidR="00D333AE">
        <w:rPr>
          <w:rFonts w:ascii="David" w:hAnsi="David" w:cs="David" w:hint="cs"/>
          <w:sz w:val="24"/>
          <w:szCs w:val="24"/>
        </w:rPr>
        <w:t>NG</w:t>
      </w:r>
      <w:r>
        <w:rPr>
          <w:rFonts w:ascii="David" w:hAnsi="David" w:cs="David" w:hint="cs"/>
          <w:sz w:val="24"/>
          <w:szCs w:val="24"/>
          <w:rtl/>
        </w:rPr>
        <w:t xml:space="preserve"> ורכבת ישראל.</w:t>
      </w:r>
    </w:p>
    <w:p w14:paraId="17C645EC" w14:textId="13B0CCF1" w:rsidR="00DF1587" w:rsidRDefault="00F65324" w:rsidP="000767A2">
      <w:pPr>
        <w:pStyle w:val="a4"/>
        <w:numPr>
          <w:ilvl w:val="0"/>
          <w:numId w:val="9"/>
        </w:numPr>
        <w:spacing w:line="360" w:lineRule="auto"/>
        <w:rPr>
          <w:rFonts w:ascii="David" w:hAnsi="David" w:cs="David"/>
          <w:sz w:val="24"/>
          <w:szCs w:val="24"/>
        </w:rPr>
      </w:pPr>
      <w:r w:rsidRPr="00846429">
        <w:rPr>
          <w:rFonts w:ascii="David" w:hAnsi="David" w:cs="David"/>
          <w:b/>
          <w:bCs/>
          <w:sz w:val="24"/>
          <w:szCs w:val="24"/>
          <w:rtl/>
        </w:rPr>
        <w:t>אומדן השקעות</w:t>
      </w:r>
    </w:p>
    <w:tbl>
      <w:tblPr>
        <w:tblStyle w:val="a3"/>
        <w:bidiVisual/>
        <w:tblW w:w="0" w:type="auto"/>
        <w:jc w:val="center"/>
        <w:tblLook w:val="04A0" w:firstRow="1" w:lastRow="0" w:firstColumn="1" w:lastColumn="0" w:noHBand="0" w:noVBand="1"/>
      </w:tblPr>
      <w:tblGrid>
        <w:gridCol w:w="748"/>
        <w:gridCol w:w="5387"/>
        <w:gridCol w:w="1833"/>
      </w:tblGrid>
      <w:tr w:rsidR="00DF1587" w14:paraId="76149E02" w14:textId="77777777" w:rsidTr="00695FE3">
        <w:trPr>
          <w:trHeight w:val="570"/>
          <w:jc w:val="center"/>
        </w:trPr>
        <w:tc>
          <w:tcPr>
            <w:tcW w:w="748" w:type="dxa"/>
            <w:shd w:val="clear" w:color="auto" w:fill="F2F2F2" w:themeFill="background1" w:themeFillShade="F2"/>
            <w:vAlign w:val="center"/>
          </w:tcPr>
          <w:p w14:paraId="2C7536AB" w14:textId="77777777" w:rsidR="00DF1587" w:rsidRDefault="00DF1587" w:rsidP="00DF1587">
            <w:pPr>
              <w:pStyle w:val="a4"/>
              <w:spacing w:before="0" w:after="0" w:line="360" w:lineRule="auto"/>
              <w:ind w:left="0"/>
              <w:jc w:val="center"/>
              <w:rPr>
                <w:rFonts w:ascii="David" w:hAnsi="David" w:cs="David"/>
                <w:sz w:val="24"/>
                <w:szCs w:val="24"/>
                <w:rtl/>
              </w:rPr>
            </w:pPr>
            <w:r>
              <w:rPr>
                <w:rFonts w:ascii="David" w:hAnsi="David" w:cs="David" w:hint="cs"/>
                <w:sz w:val="24"/>
                <w:szCs w:val="24"/>
                <w:rtl/>
              </w:rPr>
              <w:t>סעיף</w:t>
            </w:r>
          </w:p>
        </w:tc>
        <w:tc>
          <w:tcPr>
            <w:tcW w:w="5387" w:type="dxa"/>
            <w:shd w:val="clear" w:color="auto" w:fill="F2F2F2" w:themeFill="background1" w:themeFillShade="F2"/>
            <w:vAlign w:val="center"/>
          </w:tcPr>
          <w:p w14:paraId="27BEFFFC" w14:textId="77777777" w:rsidR="00DF1587" w:rsidRDefault="00DF1587" w:rsidP="00DF1587">
            <w:pPr>
              <w:pStyle w:val="a4"/>
              <w:spacing w:before="0" w:after="0" w:line="360" w:lineRule="auto"/>
              <w:ind w:left="0"/>
              <w:jc w:val="center"/>
              <w:rPr>
                <w:rFonts w:ascii="David" w:hAnsi="David" w:cs="David"/>
                <w:sz w:val="24"/>
                <w:szCs w:val="24"/>
                <w:rtl/>
              </w:rPr>
            </w:pPr>
            <w:r>
              <w:rPr>
                <w:rFonts w:ascii="David" w:hAnsi="David" w:cs="David" w:hint="cs"/>
                <w:sz w:val="24"/>
                <w:szCs w:val="24"/>
                <w:rtl/>
              </w:rPr>
              <w:t>תיאור</w:t>
            </w:r>
          </w:p>
        </w:tc>
        <w:tc>
          <w:tcPr>
            <w:tcW w:w="1833" w:type="dxa"/>
            <w:shd w:val="clear" w:color="auto" w:fill="F2F2F2" w:themeFill="background1" w:themeFillShade="F2"/>
            <w:vAlign w:val="center"/>
          </w:tcPr>
          <w:p w14:paraId="656F336C" w14:textId="77777777" w:rsidR="00DF1587" w:rsidRDefault="00DF1587" w:rsidP="00DF1587">
            <w:pPr>
              <w:pStyle w:val="a4"/>
              <w:spacing w:before="0" w:after="0" w:line="240" w:lineRule="auto"/>
              <w:ind w:left="0"/>
              <w:jc w:val="center"/>
              <w:rPr>
                <w:rFonts w:ascii="David" w:hAnsi="David" w:cs="David"/>
                <w:sz w:val="24"/>
                <w:szCs w:val="24"/>
                <w:rtl/>
              </w:rPr>
            </w:pPr>
            <w:r>
              <w:rPr>
                <w:rFonts w:ascii="David" w:hAnsi="David" w:cs="David" w:hint="cs"/>
                <w:sz w:val="24"/>
                <w:szCs w:val="24"/>
                <w:rtl/>
              </w:rPr>
              <w:t>מחיר סה"כ (₪)</w:t>
            </w:r>
          </w:p>
        </w:tc>
      </w:tr>
      <w:tr w:rsidR="00695FE3" w14:paraId="71D20DD7" w14:textId="77777777" w:rsidTr="00600913">
        <w:trPr>
          <w:trHeight w:val="345"/>
          <w:jc w:val="center"/>
        </w:trPr>
        <w:tc>
          <w:tcPr>
            <w:tcW w:w="748" w:type="dxa"/>
          </w:tcPr>
          <w:p w14:paraId="0FFEA286" w14:textId="295F1E67" w:rsidR="00695FE3" w:rsidRDefault="00695FE3" w:rsidP="00695FE3">
            <w:pPr>
              <w:pStyle w:val="a4"/>
              <w:spacing w:before="0" w:after="0" w:line="360" w:lineRule="auto"/>
              <w:ind w:left="0"/>
              <w:rPr>
                <w:rFonts w:ascii="David" w:hAnsi="David" w:cs="David"/>
                <w:sz w:val="24"/>
                <w:szCs w:val="24"/>
                <w:rtl/>
              </w:rPr>
            </w:pPr>
            <w:r>
              <w:rPr>
                <w:rFonts w:ascii="David" w:hAnsi="David" w:cs="David" w:hint="cs"/>
                <w:sz w:val="24"/>
                <w:szCs w:val="24"/>
                <w:rtl/>
              </w:rPr>
              <w:t>1</w:t>
            </w:r>
          </w:p>
        </w:tc>
        <w:tc>
          <w:tcPr>
            <w:tcW w:w="5387" w:type="dxa"/>
          </w:tcPr>
          <w:p w14:paraId="36ADA275" w14:textId="5BF2990F" w:rsidR="00695FE3" w:rsidRPr="00695FE3" w:rsidRDefault="00695FE3" w:rsidP="00695FE3">
            <w:pPr>
              <w:pStyle w:val="a4"/>
              <w:spacing w:before="0" w:after="0" w:line="360" w:lineRule="auto"/>
              <w:ind w:left="0"/>
              <w:rPr>
                <w:rFonts w:ascii="David" w:hAnsi="David" w:cs="David"/>
                <w:sz w:val="24"/>
                <w:szCs w:val="24"/>
                <w:rtl/>
              </w:rPr>
            </w:pPr>
            <w:r w:rsidRPr="00695FE3">
              <w:rPr>
                <w:rFonts w:ascii="David" w:hAnsi="David" w:cs="David"/>
                <w:sz w:val="24"/>
                <w:szCs w:val="24"/>
                <w:rtl/>
              </w:rPr>
              <w:t>הסדרת נחל יצחק ותעלות משנה</w:t>
            </w:r>
          </w:p>
        </w:tc>
        <w:tc>
          <w:tcPr>
            <w:tcW w:w="1833" w:type="dxa"/>
            <w:vAlign w:val="center"/>
          </w:tcPr>
          <w:p w14:paraId="3E3E29B0" w14:textId="0F2F5AB3" w:rsidR="00695FE3" w:rsidRPr="00695FE3" w:rsidRDefault="00695FE3" w:rsidP="00600913">
            <w:pPr>
              <w:pStyle w:val="a4"/>
              <w:spacing w:before="0" w:after="0" w:line="360" w:lineRule="auto"/>
              <w:ind w:left="0"/>
              <w:rPr>
                <w:rFonts w:ascii="David" w:hAnsi="David" w:cs="David"/>
                <w:sz w:val="24"/>
                <w:szCs w:val="24"/>
                <w:rtl/>
              </w:rPr>
            </w:pPr>
            <w:r w:rsidRPr="00695FE3">
              <w:rPr>
                <w:rFonts w:ascii="David" w:hAnsi="David" w:cs="David"/>
                <w:sz w:val="24"/>
                <w:szCs w:val="24"/>
              </w:rPr>
              <w:t>3,959,335</w:t>
            </w:r>
          </w:p>
        </w:tc>
      </w:tr>
      <w:tr w:rsidR="00695FE3" w14:paraId="21A35EC6" w14:textId="77777777" w:rsidTr="00600913">
        <w:trPr>
          <w:trHeight w:val="345"/>
          <w:jc w:val="center"/>
        </w:trPr>
        <w:tc>
          <w:tcPr>
            <w:tcW w:w="748" w:type="dxa"/>
          </w:tcPr>
          <w:p w14:paraId="2269E732" w14:textId="411E30AE" w:rsidR="00695FE3" w:rsidRDefault="00695FE3" w:rsidP="00695FE3">
            <w:pPr>
              <w:pStyle w:val="a4"/>
              <w:spacing w:before="0" w:after="0" w:line="360" w:lineRule="auto"/>
              <w:ind w:left="0"/>
              <w:rPr>
                <w:rFonts w:ascii="David" w:hAnsi="David" w:cs="David"/>
                <w:sz w:val="24"/>
                <w:szCs w:val="24"/>
                <w:rtl/>
              </w:rPr>
            </w:pPr>
            <w:r>
              <w:rPr>
                <w:rFonts w:ascii="David" w:hAnsi="David" w:cs="David" w:hint="cs"/>
                <w:sz w:val="24"/>
                <w:szCs w:val="24"/>
                <w:rtl/>
              </w:rPr>
              <w:t>2</w:t>
            </w:r>
          </w:p>
        </w:tc>
        <w:tc>
          <w:tcPr>
            <w:tcW w:w="5387" w:type="dxa"/>
          </w:tcPr>
          <w:p w14:paraId="53D726D4" w14:textId="20F57BD7" w:rsidR="00695FE3" w:rsidRPr="00695FE3" w:rsidRDefault="00695FE3" w:rsidP="00695FE3">
            <w:pPr>
              <w:pStyle w:val="a4"/>
              <w:spacing w:before="0" w:after="0" w:line="360" w:lineRule="auto"/>
              <w:ind w:left="0"/>
              <w:rPr>
                <w:rFonts w:ascii="David" w:hAnsi="David" w:cs="David"/>
                <w:sz w:val="24"/>
                <w:szCs w:val="24"/>
                <w:rtl/>
              </w:rPr>
            </w:pPr>
            <w:r w:rsidRPr="00695FE3">
              <w:rPr>
                <w:rFonts w:ascii="David" w:hAnsi="David" w:cs="David"/>
                <w:sz w:val="24"/>
                <w:szCs w:val="24"/>
                <w:rtl/>
              </w:rPr>
              <w:t>מתקן וויסות - מעביר בוקס עם כנפיים במידות 2.0/2.5, סוללה ויסות ממצעים מהודקים בשכבות</w:t>
            </w:r>
          </w:p>
        </w:tc>
        <w:tc>
          <w:tcPr>
            <w:tcW w:w="1833" w:type="dxa"/>
            <w:vAlign w:val="center"/>
          </w:tcPr>
          <w:p w14:paraId="7FF97FA8" w14:textId="5D50266C" w:rsidR="00695FE3" w:rsidRPr="00695FE3" w:rsidRDefault="00695FE3" w:rsidP="00600913">
            <w:pPr>
              <w:pStyle w:val="a4"/>
              <w:spacing w:before="0" w:after="0" w:line="360" w:lineRule="auto"/>
              <w:ind w:left="0"/>
              <w:rPr>
                <w:rFonts w:ascii="David" w:hAnsi="David" w:cs="David"/>
                <w:sz w:val="24"/>
                <w:szCs w:val="24"/>
                <w:rtl/>
              </w:rPr>
            </w:pPr>
            <w:r w:rsidRPr="00695FE3">
              <w:rPr>
                <w:rFonts w:ascii="David" w:hAnsi="David" w:cs="David"/>
                <w:sz w:val="24"/>
                <w:szCs w:val="24"/>
              </w:rPr>
              <w:t>804,299</w:t>
            </w:r>
          </w:p>
        </w:tc>
      </w:tr>
      <w:tr w:rsidR="00695FE3" w14:paraId="1AA0798C" w14:textId="77777777" w:rsidTr="00600913">
        <w:trPr>
          <w:trHeight w:val="345"/>
          <w:jc w:val="center"/>
        </w:trPr>
        <w:tc>
          <w:tcPr>
            <w:tcW w:w="748" w:type="dxa"/>
          </w:tcPr>
          <w:p w14:paraId="13778675" w14:textId="3E3E6631" w:rsidR="00695FE3" w:rsidRDefault="00695FE3" w:rsidP="00695FE3">
            <w:pPr>
              <w:pStyle w:val="a4"/>
              <w:spacing w:before="0" w:after="0" w:line="360" w:lineRule="auto"/>
              <w:ind w:left="0"/>
              <w:rPr>
                <w:rFonts w:ascii="David" w:hAnsi="David" w:cs="David"/>
                <w:sz w:val="24"/>
                <w:szCs w:val="24"/>
                <w:rtl/>
              </w:rPr>
            </w:pPr>
            <w:r>
              <w:rPr>
                <w:rFonts w:ascii="David" w:hAnsi="David" w:cs="David" w:hint="cs"/>
                <w:sz w:val="24"/>
                <w:szCs w:val="24"/>
                <w:rtl/>
              </w:rPr>
              <w:t>3</w:t>
            </w:r>
          </w:p>
        </w:tc>
        <w:tc>
          <w:tcPr>
            <w:tcW w:w="5387" w:type="dxa"/>
          </w:tcPr>
          <w:p w14:paraId="6B6DF6A4" w14:textId="0B19074F" w:rsidR="00695FE3" w:rsidRPr="00695FE3" w:rsidRDefault="00695FE3" w:rsidP="00695FE3">
            <w:pPr>
              <w:pStyle w:val="a4"/>
              <w:spacing w:before="0" w:after="0" w:line="360" w:lineRule="auto"/>
              <w:ind w:left="0"/>
              <w:rPr>
                <w:rFonts w:ascii="David" w:hAnsi="David" w:cs="David"/>
                <w:sz w:val="24"/>
                <w:szCs w:val="24"/>
                <w:rtl/>
              </w:rPr>
            </w:pPr>
            <w:r w:rsidRPr="00695FE3">
              <w:rPr>
                <w:rFonts w:ascii="David" w:hAnsi="David" w:cs="David"/>
                <w:sz w:val="24"/>
                <w:szCs w:val="24"/>
                <w:rtl/>
              </w:rPr>
              <w:t>החלפת מעבירי מים</w:t>
            </w:r>
          </w:p>
        </w:tc>
        <w:tc>
          <w:tcPr>
            <w:tcW w:w="1833" w:type="dxa"/>
            <w:vAlign w:val="center"/>
          </w:tcPr>
          <w:p w14:paraId="749BDDFF" w14:textId="110A01C1" w:rsidR="00695FE3" w:rsidRPr="00695FE3" w:rsidRDefault="00695FE3" w:rsidP="00600913">
            <w:pPr>
              <w:pStyle w:val="a4"/>
              <w:spacing w:before="0" w:after="0" w:line="360" w:lineRule="auto"/>
              <w:ind w:left="0"/>
              <w:rPr>
                <w:rFonts w:ascii="David" w:hAnsi="David" w:cs="David"/>
                <w:sz w:val="24"/>
                <w:szCs w:val="24"/>
                <w:rtl/>
              </w:rPr>
            </w:pPr>
            <w:r w:rsidRPr="00695FE3">
              <w:rPr>
                <w:rFonts w:ascii="David" w:hAnsi="David" w:cs="David"/>
                <w:sz w:val="24"/>
                <w:szCs w:val="24"/>
              </w:rPr>
              <w:t>1,130,580</w:t>
            </w:r>
          </w:p>
        </w:tc>
      </w:tr>
      <w:tr w:rsidR="00695FE3" w14:paraId="55B1D36E" w14:textId="77777777" w:rsidTr="00600913">
        <w:trPr>
          <w:trHeight w:val="345"/>
          <w:jc w:val="center"/>
        </w:trPr>
        <w:tc>
          <w:tcPr>
            <w:tcW w:w="748" w:type="dxa"/>
          </w:tcPr>
          <w:p w14:paraId="1963B7B8" w14:textId="262C6DAB" w:rsidR="00695FE3" w:rsidRDefault="00695FE3" w:rsidP="00695FE3">
            <w:pPr>
              <w:pStyle w:val="a4"/>
              <w:spacing w:before="0" w:after="0" w:line="360" w:lineRule="auto"/>
              <w:ind w:left="0"/>
              <w:rPr>
                <w:rFonts w:ascii="David" w:hAnsi="David" w:cs="David"/>
                <w:sz w:val="24"/>
                <w:szCs w:val="24"/>
                <w:rtl/>
              </w:rPr>
            </w:pPr>
            <w:r>
              <w:rPr>
                <w:rFonts w:ascii="David" w:hAnsi="David" w:cs="David" w:hint="cs"/>
                <w:sz w:val="24"/>
                <w:szCs w:val="24"/>
                <w:rtl/>
              </w:rPr>
              <w:t>4</w:t>
            </w:r>
          </w:p>
        </w:tc>
        <w:tc>
          <w:tcPr>
            <w:tcW w:w="5387" w:type="dxa"/>
          </w:tcPr>
          <w:p w14:paraId="218BC8BD" w14:textId="7F99248B" w:rsidR="00695FE3" w:rsidRPr="00695FE3" w:rsidRDefault="00695FE3" w:rsidP="00695FE3">
            <w:pPr>
              <w:pStyle w:val="a4"/>
              <w:spacing w:before="0" w:after="0" w:line="360" w:lineRule="auto"/>
              <w:ind w:left="0"/>
              <w:rPr>
                <w:rFonts w:ascii="David" w:hAnsi="David" w:cs="David"/>
                <w:sz w:val="24"/>
                <w:szCs w:val="24"/>
                <w:rtl/>
              </w:rPr>
            </w:pPr>
            <w:r w:rsidRPr="00695FE3">
              <w:rPr>
                <w:rFonts w:ascii="David" w:hAnsi="David" w:cs="David"/>
                <w:sz w:val="24"/>
                <w:szCs w:val="24"/>
                <w:rtl/>
              </w:rPr>
              <w:t>עבודות שיקום, נוף ואקולוגיה</w:t>
            </w:r>
          </w:p>
        </w:tc>
        <w:tc>
          <w:tcPr>
            <w:tcW w:w="1833" w:type="dxa"/>
            <w:vAlign w:val="center"/>
          </w:tcPr>
          <w:p w14:paraId="0AA0CBA9" w14:textId="2ACA0F24" w:rsidR="00695FE3" w:rsidRPr="00695FE3" w:rsidRDefault="00695FE3" w:rsidP="00600913">
            <w:pPr>
              <w:pStyle w:val="a4"/>
              <w:spacing w:before="0" w:after="0" w:line="360" w:lineRule="auto"/>
              <w:ind w:left="0"/>
              <w:rPr>
                <w:rFonts w:ascii="David" w:hAnsi="David" w:cs="David"/>
                <w:sz w:val="24"/>
                <w:szCs w:val="24"/>
                <w:rtl/>
              </w:rPr>
            </w:pPr>
            <w:r w:rsidRPr="00695FE3">
              <w:rPr>
                <w:rFonts w:ascii="David" w:hAnsi="David" w:cs="David"/>
                <w:sz w:val="24"/>
                <w:szCs w:val="24"/>
              </w:rPr>
              <w:t>5,626,000</w:t>
            </w:r>
          </w:p>
        </w:tc>
      </w:tr>
      <w:tr w:rsidR="00695FE3" w14:paraId="602BD88B" w14:textId="77777777" w:rsidTr="00600913">
        <w:trPr>
          <w:trHeight w:val="345"/>
          <w:jc w:val="center"/>
        </w:trPr>
        <w:tc>
          <w:tcPr>
            <w:tcW w:w="748" w:type="dxa"/>
          </w:tcPr>
          <w:p w14:paraId="22091647" w14:textId="11780447" w:rsidR="00695FE3" w:rsidRDefault="00695FE3" w:rsidP="00695FE3">
            <w:pPr>
              <w:pStyle w:val="a4"/>
              <w:spacing w:before="0" w:after="0" w:line="360" w:lineRule="auto"/>
              <w:ind w:left="0"/>
              <w:rPr>
                <w:rFonts w:ascii="David" w:hAnsi="David" w:cs="David"/>
                <w:sz w:val="24"/>
                <w:szCs w:val="24"/>
                <w:rtl/>
              </w:rPr>
            </w:pPr>
            <w:r>
              <w:rPr>
                <w:rFonts w:ascii="David" w:hAnsi="David" w:cs="David" w:hint="cs"/>
                <w:sz w:val="24"/>
                <w:szCs w:val="24"/>
                <w:rtl/>
              </w:rPr>
              <w:t>5</w:t>
            </w:r>
          </w:p>
        </w:tc>
        <w:tc>
          <w:tcPr>
            <w:tcW w:w="5387" w:type="dxa"/>
            <w:vAlign w:val="center"/>
          </w:tcPr>
          <w:p w14:paraId="51A86A2C" w14:textId="7C99060C" w:rsidR="00695FE3" w:rsidRPr="00695FE3" w:rsidRDefault="00695FE3" w:rsidP="00695FE3">
            <w:pPr>
              <w:pStyle w:val="a4"/>
              <w:spacing w:before="0" w:after="0" w:line="360" w:lineRule="auto"/>
              <w:ind w:left="0"/>
              <w:rPr>
                <w:rFonts w:ascii="David" w:hAnsi="David" w:cs="David"/>
                <w:sz w:val="24"/>
                <w:szCs w:val="24"/>
                <w:rtl/>
              </w:rPr>
            </w:pPr>
            <w:r w:rsidRPr="00695FE3">
              <w:rPr>
                <w:rFonts w:ascii="David" w:hAnsi="David" w:cs="David"/>
                <w:sz w:val="24"/>
                <w:szCs w:val="24"/>
                <w:rtl/>
              </w:rPr>
              <w:t>ב.צ.מ</w:t>
            </w:r>
          </w:p>
        </w:tc>
        <w:tc>
          <w:tcPr>
            <w:tcW w:w="1833" w:type="dxa"/>
            <w:vAlign w:val="center"/>
          </w:tcPr>
          <w:p w14:paraId="44FE05A8" w14:textId="772338D2" w:rsidR="00695FE3" w:rsidRPr="00695FE3" w:rsidRDefault="00695FE3" w:rsidP="00600913">
            <w:pPr>
              <w:pStyle w:val="a4"/>
              <w:spacing w:before="0" w:after="0" w:line="360" w:lineRule="auto"/>
              <w:ind w:left="0"/>
              <w:rPr>
                <w:rFonts w:ascii="David" w:hAnsi="David" w:cs="David"/>
                <w:sz w:val="24"/>
                <w:szCs w:val="24"/>
                <w:rtl/>
              </w:rPr>
            </w:pPr>
            <w:r w:rsidRPr="00695FE3">
              <w:rPr>
                <w:rFonts w:ascii="David" w:hAnsi="David" w:cs="David"/>
                <w:sz w:val="24"/>
                <w:szCs w:val="24"/>
              </w:rPr>
              <w:t>1,382,426</w:t>
            </w:r>
          </w:p>
        </w:tc>
      </w:tr>
      <w:tr w:rsidR="00695FE3" w14:paraId="5701D714" w14:textId="77777777" w:rsidTr="00600913">
        <w:trPr>
          <w:trHeight w:val="337"/>
          <w:jc w:val="center"/>
        </w:trPr>
        <w:tc>
          <w:tcPr>
            <w:tcW w:w="748" w:type="dxa"/>
          </w:tcPr>
          <w:p w14:paraId="0D1F3686" w14:textId="4448D263" w:rsidR="00695FE3" w:rsidRDefault="00695FE3" w:rsidP="00695FE3">
            <w:pPr>
              <w:pStyle w:val="a4"/>
              <w:spacing w:before="0" w:after="0" w:line="360" w:lineRule="auto"/>
              <w:ind w:left="0"/>
              <w:rPr>
                <w:rFonts w:ascii="David" w:hAnsi="David" w:cs="David"/>
                <w:sz w:val="24"/>
                <w:szCs w:val="24"/>
                <w:rtl/>
              </w:rPr>
            </w:pPr>
            <w:r>
              <w:rPr>
                <w:rFonts w:ascii="David" w:hAnsi="David" w:cs="David" w:hint="cs"/>
                <w:sz w:val="24"/>
                <w:szCs w:val="24"/>
                <w:rtl/>
              </w:rPr>
              <w:t>6</w:t>
            </w:r>
          </w:p>
        </w:tc>
        <w:tc>
          <w:tcPr>
            <w:tcW w:w="5387" w:type="dxa"/>
            <w:vAlign w:val="center"/>
          </w:tcPr>
          <w:p w14:paraId="017B66FC" w14:textId="1589E9DB" w:rsidR="00695FE3" w:rsidRPr="00695FE3" w:rsidRDefault="00695FE3" w:rsidP="00695FE3">
            <w:pPr>
              <w:pStyle w:val="a4"/>
              <w:spacing w:before="0" w:after="0" w:line="360" w:lineRule="auto"/>
              <w:ind w:left="0"/>
              <w:rPr>
                <w:rFonts w:ascii="David" w:hAnsi="David" w:cs="David"/>
                <w:sz w:val="24"/>
                <w:szCs w:val="24"/>
                <w:rtl/>
              </w:rPr>
            </w:pPr>
            <w:r w:rsidRPr="00695FE3">
              <w:rPr>
                <w:rFonts w:ascii="David" w:hAnsi="David" w:cs="David"/>
                <w:sz w:val="24"/>
                <w:szCs w:val="24"/>
                <w:rtl/>
              </w:rPr>
              <w:t>תכנון, ניהול ופיקוח עליון</w:t>
            </w:r>
          </w:p>
        </w:tc>
        <w:tc>
          <w:tcPr>
            <w:tcW w:w="1833" w:type="dxa"/>
            <w:vAlign w:val="center"/>
          </w:tcPr>
          <w:p w14:paraId="762A7CC7" w14:textId="66B1A7F8" w:rsidR="00695FE3" w:rsidRPr="00695FE3" w:rsidRDefault="00695FE3" w:rsidP="00600913">
            <w:pPr>
              <w:pStyle w:val="a4"/>
              <w:spacing w:before="0" w:after="0" w:line="360" w:lineRule="auto"/>
              <w:ind w:left="0"/>
              <w:rPr>
                <w:rFonts w:ascii="David" w:hAnsi="David" w:cs="David"/>
                <w:sz w:val="24"/>
                <w:szCs w:val="24"/>
                <w:rtl/>
              </w:rPr>
            </w:pPr>
            <w:r w:rsidRPr="00695FE3">
              <w:rPr>
                <w:rFonts w:ascii="David" w:hAnsi="David" w:cs="David"/>
                <w:sz w:val="24"/>
                <w:szCs w:val="24"/>
              </w:rPr>
              <w:t>1,290,264</w:t>
            </w:r>
          </w:p>
        </w:tc>
      </w:tr>
      <w:tr w:rsidR="00695FE3" w14:paraId="2AAC5739" w14:textId="77777777" w:rsidTr="00600913">
        <w:trPr>
          <w:trHeight w:val="337"/>
          <w:jc w:val="center"/>
        </w:trPr>
        <w:tc>
          <w:tcPr>
            <w:tcW w:w="6135" w:type="dxa"/>
            <w:gridSpan w:val="2"/>
          </w:tcPr>
          <w:p w14:paraId="4003E3AB" w14:textId="77777777" w:rsidR="00695FE3" w:rsidRPr="00695FE3" w:rsidRDefault="00695FE3" w:rsidP="00695FE3">
            <w:pPr>
              <w:pStyle w:val="a4"/>
              <w:spacing w:before="0" w:after="0" w:line="360" w:lineRule="auto"/>
              <w:ind w:left="0"/>
              <w:rPr>
                <w:rFonts w:ascii="David" w:hAnsi="David" w:cs="David"/>
                <w:sz w:val="24"/>
                <w:szCs w:val="24"/>
                <w:rtl/>
              </w:rPr>
            </w:pPr>
            <w:r w:rsidRPr="00695FE3">
              <w:rPr>
                <w:rFonts w:ascii="David" w:hAnsi="David" w:cs="David"/>
                <w:sz w:val="24"/>
                <w:szCs w:val="24"/>
                <w:rtl/>
              </w:rPr>
              <w:t>סה"כ ביצוע</w:t>
            </w:r>
          </w:p>
        </w:tc>
        <w:tc>
          <w:tcPr>
            <w:tcW w:w="1833" w:type="dxa"/>
            <w:vAlign w:val="center"/>
          </w:tcPr>
          <w:p w14:paraId="7041E2F2" w14:textId="0D921161" w:rsidR="00695FE3" w:rsidRPr="00695FE3" w:rsidRDefault="00695FE3" w:rsidP="00600913">
            <w:pPr>
              <w:pStyle w:val="a4"/>
              <w:spacing w:before="0" w:after="0" w:line="360" w:lineRule="auto"/>
              <w:ind w:left="0"/>
              <w:rPr>
                <w:rFonts w:ascii="David" w:hAnsi="David" w:cs="David"/>
                <w:b/>
                <w:bCs/>
                <w:sz w:val="24"/>
                <w:szCs w:val="24"/>
                <w:rtl/>
              </w:rPr>
            </w:pPr>
            <w:r w:rsidRPr="00695FE3">
              <w:rPr>
                <w:rFonts w:ascii="David" w:hAnsi="David" w:cs="David"/>
                <w:b/>
                <w:bCs/>
                <w:sz w:val="24"/>
                <w:szCs w:val="24"/>
              </w:rPr>
              <w:t>14,192,904</w:t>
            </w:r>
          </w:p>
        </w:tc>
      </w:tr>
      <w:tr w:rsidR="00695FE3" w14:paraId="0EA6196D" w14:textId="77777777" w:rsidTr="00600913">
        <w:trPr>
          <w:trHeight w:val="337"/>
          <w:jc w:val="center"/>
        </w:trPr>
        <w:tc>
          <w:tcPr>
            <w:tcW w:w="6135" w:type="dxa"/>
            <w:gridSpan w:val="2"/>
            <w:vAlign w:val="center"/>
          </w:tcPr>
          <w:p w14:paraId="309B028B" w14:textId="77777777" w:rsidR="00695FE3" w:rsidRPr="00695FE3" w:rsidRDefault="00695FE3" w:rsidP="00695FE3">
            <w:pPr>
              <w:pStyle w:val="a4"/>
              <w:spacing w:before="0" w:after="0" w:line="360" w:lineRule="auto"/>
              <w:ind w:left="0"/>
              <w:rPr>
                <w:rFonts w:ascii="David" w:hAnsi="David" w:cs="David"/>
                <w:sz w:val="24"/>
                <w:szCs w:val="24"/>
                <w:rtl/>
              </w:rPr>
            </w:pPr>
            <w:r w:rsidRPr="00695FE3">
              <w:rPr>
                <w:rFonts w:ascii="David" w:hAnsi="David" w:cs="David"/>
                <w:sz w:val="24"/>
                <w:szCs w:val="24"/>
                <w:rtl/>
              </w:rPr>
              <w:t>מע"מ</w:t>
            </w:r>
          </w:p>
        </w:tc>
        <w:tc>
          <w:tcPr>
            <w:tcW w:w="1833" w:type="dxa"/>
            <w:vAlign w:val="center"/>
          </w:tcPr>
          <w:p w14:paraId="45BD6A5C" w14:textId="2C42A261" w:rsidR="00695FE3" w:rsidRPr="00695FE3" w:rsidRDefault="00695FE3" w:rsidP="00600913">
            <w:pPr>
              <w:pStyle w:val="a4"/>
              <w:spacing w:before="0" w:after="0" w:line="360" w:lineRule="auto"/>
              <w:ind w:left="0"/>
              <w:rPr>
                <w:rFonts w:ascii="David" w:hAnsi="David" w:cs="David"/>
                <w:sz w:val="24"/>
                <w:szCs w:val="24"/>
                <w:rtl/>
              </w:rPr>
            </w:pPr>
            <w:r w:rsidRPr="00695FE3">
              <w:rPr>
                <w:rFonts w:ascii="David" w:hAnsi="David" w:cs="David"/>
                <w:sz w:val="24"/>
                <w:szCs w:val="24"/>
              </w:rPr>
              <w:t>2,412,794</w:t>
            </w:r>
          </w:p>
        </w:tc>
      </w:tr>
      <w:tr w:rsidR="00695FE3" w14:paraId="3DA7CDDF" w14:textId="77777777" w:rsidTr="00600913">
        <w:trPr>
          <w:trHeight w:val="337"/>
          <w:jc w:val="center"/>
        </w:trPr>
        <w:tc>
          <w:tcPr>
            <w:tcW w:w="6135" w:type="dxa"/>
            <w:gridSpan w:val="2"/>
            <w:vAlign w:val="center"/>
          </w:tcPr>
          <w:p w14:paraId="152A2173" w14:textId="77777777" w:rsidR="00695FE3" w:rsidRPr="00695FE3" w:rsidRDefault="00695FE3" w:rsidP="00695FE3">
            <w:pPr>
              <w:pStyle w:val="a4"/>
              <w:spacing w:before="0" w:after="0" w:line="360" w:lineRule="auto"/>
              <w:ind w:left="0"/>
              <w:rPr>
                <w:rFonts w:ascii="David" w:hAnsi="David" w:cs="David"/>
                <w:sz w:val="24"/>
                <w:szCs w:val="24"/>
                <w:rtl/>
              </w:rPr>
            </w:pPr>
            <w:r w:rsidRPr="00695FE3">
              <w:rPr>
                <w:rFonts w:ascii="David" w:hAnsi="David" w:cs="David"/>
                <w:sz w:val="24"/>
                <w:szCs w:val="24"/>
                <w:rtl/>
              </w:rPr>
              <w:t>סה"כ כולל מע"מ</w:t>
            </w:r>
          </w:p>
        </w:tc>
        <w:tc>
          <w:tcPr>
            <w:tcW w:w="1833" w:type="dxa"/>
            <w:vAlign w:val="center"/>
          </w:tcPr>
          <w:p w14:paraId="0C51EAC2" w14:textId="50DA2564" w:rsidR="00695FE3" w:rsidRPr="00695FE3" w:rsidRDefault="00695FE3" w:rsidP="00600913">
            <w:pPr>
              <w:pStyle w:val="a4"/>
              <w:spacing w:before="0" w:after="0" w:line="360" w:lineRule="auto"/>
              <w:ind w:left="0"/>
              <w:rPr>
                <w:rFonts w:ascii="David" w:hAnsi="David" w:cs="David"/>
                <w:b/>
                <w:bCs/>
                <w:sz w:val="24"/>
                <w:szCs w:val="24"/>
                <w:rtl/>
              </w:rPr>
            </w:pPr>
            <w:r w:rsidRPr="00695FE3">
              <w:rPr>
                <w:rFonts w:ascii="David" w:hAnsi="David" w:cs="David"/>
                <w:b/>
                <w:bCs/>
                <w:sz w:val="24"/>
                <w:szCs w:val="24"/>
              </w:rPr>
              <w:t>16,605,698</w:t>
            </w:r>
          </w:p>
        </w:tc>
      </w:tr>
    </w:tbl>
    <w:p w14:paraId="17F65CD1" w14:textId="77777777" w:rsidR="00BC1228" w:rsidRDefault="00BC1228" w:rsidP="00DF1587">
      <w:pPr>
        <w:pStyle w:val="a4"/>
        <w:spacing w:line="360" w:lineRule="auto"/>
        <w:ind w:left="360"/>
        <w:rPr>
          <w:rFonts w:ascii="David" w:hAnsi="David" w:cs="David"/>
          <w:sz w:val="24"/>
          <w:szCs w:val="24"/>
        </w:rPr>
      </w:pPr>
      <w:r>
        <w:rPr>
          <w:rFonts w:ascii="David" w:hAnsi="David" w:cs="David" w:hint="cs"/>
          <w:sz w:val="24"/>
          <w:szCs w:val="24"/>
          <w:rtl/>
        </w:rPr>
        <w:t xml:space="preserve">* </w:t>
      </w:r>
      <w:r w:rsidR="00CF6143">
        <w:rPr>
          <w:rFonts w:ascii="David" w:hAnsi="David" w:cs="David" w:hint="cs"/>
          <w:sz w:val="24"/>
          <w:szCs w:val="24"/>
          <w:rtl/>
        </w:rPr>
        <w:t>האומדן אינו כולל עלויות הפקעת קרקע</w:t>
      </w:r>
    </w:p>
    <w:p w14:paraId="61538362" w14:textId="77777777" w:rsidR="00C643BD" w:rsidRPr="00E14C72" w:rsidRDefault="00C643BD" w:rsidP="00C65644">
      <w:pPr>
        <w:spacing w:line="360" w:lineRule="auto"/>
        <w:rPr>
          <w:rFonts w:ascii="David" w:hAnsi="David" w:cs="David"/>
          <w:sz w:val="24"/>
          <w:szCs w:val="24"/>
        </w:rPr>
      </w:pPr>
    </w:p>
    <w:sectPr w:rsidR="00C643BD" w:rsidRPr="00E14C72" w:rsidSect="006A4E5A">
      <w:headerReference w:type="default" r:id="rId10"/>
      <w:footerReference w:type="default" r:id="rId11"/>
      <w:pgSz w:w="12240" w:h="15840" w:code="1"/>
      <w:pgMar w:top="1440" w:right="1440" w:bottom="1440" w:left="1440"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2E5B7" w14:textId="77777777" w:rsidR="006B50F7" w:rsidRDefault="006B50F7" w:rsidP="00643662">
      <w:pPr>
        <w:spacing w:before="0" w:after="0" w:line="240" w:lineRule="auto"/>
      </w:pPr>
      <w:r>
        <w:separator/>
      </w:r>
    </w:p>
  </w:endnote>
  <w:endnote w:type="continuationSeparator" w:id="0">
    <w:p w14:paraId="09FB312A" w14:textId="77777777" w:rsidR="006B50F7" w:rsidRDefault="006B50F7" w:rsidP="006436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6486892"/>
      <w:docPartObj>
        <w:docPartGallery w:val="Page Numbers (Bottom of Page)"/>
        <w:docPartUnique/>
      </w:docPartObj>
    </w:sdtPr>
    <w:sdtEndPr>
      <w:rPr>
        <w:cs/>
      </w:rPr>
    </w:sdtEndPr>
    <w:sdtContent>
      <w:sdt>
        <w:sdtPr>
          <w:rPr>
            <w:rtl/>
          </w:rPr>
          <w:id w:val="-1769616900"/>
          <w:docPartObj>
            <w:docPartGallery w:val="Page Numbers (Top of Page)"/>
            <w:docPartUnique/>
          </w:docPartObj>
        </w:sdtPr>
        <w:sdtEndPr/>
        <w:sdtContent>
          <w:p w14:paraId="5858FEDE" w14:textId="77777777" w:rsidR="00BA0A52" w:rsidRDefault="00BA0A52">
            <w:pPr>
              <w:pStyle w:val="a8"/>
              <w:jc w:val="right"/>
              <w:rPr>
                <w:rtl/>
                <w:cs/>
              </w:rPr>
            </w:pPr>
            <w:r>
              <w:rPr>
                <w:rtl/>
                <w:cs/>
                <w:lang w:val="he-IL"/>
              </w:rPr>
              <w:t xml:space="preserve">עמוד </w:t>
            </w:r>
            <w:r>
              <w:rPr>
                <w:b/>
                <w:bCs/>
                <w:sz w:val="24"/>
                <w:szCs w:val="24"/>
              </w:rPr>
              <w:fldChar w:fldCharType="begin"/>
            </w:r>
            <w:r>
              <w:rPr>
                <w:b/>
                <w:bCs/>
                <w:rtl/>
                <w:cs/>
              </w:rPr>
              <w:instrText>PAGE</w:instrText>
            </w:r>
            <w:r>
              <w:rPr>
                <w:b/>
                <w:bCs/>
                <w:sz w:val="24"/>
                <w:szCs w:val="24"/>
              </w:rPr>
              <w:fldChar w:fldCharType="separate"/>
            </w:r>
            <w:r w:rsidR="007B33B1">
              <w:rPr>
                <w:b/>
                <w:bCs/>
                <w:noProof/>
                <w:sz w:val="24"/>
                <w:szCs w:val="24"/>
                <w:rtl/>
              </w:rPr>
              <w:t>10</w:t>
            </w:r>
            <w:r>
              <w:rPr>
                <w:b/>
                <w:bCs/>
                <w:sz w:val="24"/>
                <w:szCs w:val="24"/>
              </w:rPr>
              <w:fldChar w:fldCharType="end"/>
            </w:r>
            <w:r>
              <w:rPr>
                <w:rtl/>
                <w:cs/>
                <w:lang w:val="he-IL"/>
              </w:rPr>
              <w:t xml:space="preserve"> מתוך </w:t>
            </w:r>
            <w:r>
              <w:rPr>
                <w:b/>
                <w:bCs/>
                <w:sz w:val="24"/>
                <w:szCs w:val="24"/>
              </w:rPr>
              <w:fldChar w:fldCharType="begin"/>
            </w:r>
            <w:r>
              <w:rPr>
                <w:b/>
                <w:bCs/>
                <w:rtl/>
                <w:cs/>
              </w:rPr>
              <w:instrText>NUMPAGES</w:instrText>
            </w:r>
            <w:r>
              <w:rPr>
                <w:b/>
                <w:bCs/>
                <w:sz w:val="24"/>
                <w:szCs w:val="24"/>
              </w:rPr>
              <w:fldChar w:fldCharType="separate"/>
            </w:r>
            <w:r w:rsidR="007B33B1">
              <w:rPr>
                <w:b/>
                <w:bCs/>
                <w:noProof/>
                <w:sz w:val="24"/>
                <w:szCs w:val="24"/>
                <w:rtl/>
              </w:rPr>
              <w:t>11</w:t>
            </w:r>
            <w:r>
              <w:rPr>
                <w:b/>
                <w:bCs/>
                <w:sz w:val="24"/>
                <w:szCs w:val="24"/>
              </w:rPr>
              <w:fldChar w:fldCharType="end"/>
            </w:r>
          </w:p>
        </w:sdtContent>
      </w:sdt>
    </w:sdtContent>
  </w:sdt>
  <w:p w14:paraId="693671E6" w14:textId="77777777" w:rsidR="00BA0A52" w:rsidRDefault="00BA0A5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1A29A" w14:textId="77777777" w:rsidR="006B50F7" w:rsidRDefault="006B50F7" w:rsidP="00643662">
      <w:pPr>
        <w:spacing w:before="0" w:after="0" w:line="240" w:lineRule="auto"/>
      </w:pPr>
      <w:r>
        <w:separator/>
      </w:r>
    </w:p>
  </w:footnote>
  <w:footnote w:type="continuationSeparator" w:id="0">
    <w:p w14:paraId="45EC8025" w14:textId="77777777" w:rsidR="006B50F7" w:rsidRDefault="006B50F7" w:rsidP="0064366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4A861" w14:textId="50FB7490" w:rsidR="008B1614" w:rsidRDefault="00282A50">
    <w:pPr>
      <w:pStyle w:val="a6"/>
    </w:pPr>
    <w:r w:rsidRPr="009257EE">
      <w:rPr>
        <w:noProof/>
      </w:rPr>
      <w:drawing>
        <wp:anchor distT="0" distB="0" distL="114300" distR="114300" simplePos="0" relativeHeight="251659264" behindDoc="0" locked="0" layoutInCell="1" allowOverlap="1" wp14:anchorId="59B398BE" wp14:editId="30F9FCF1">
          <wp:simplePos x="0" y="0"/>
          <wp:positionH relativeFrom="page">
            <wp:posOffset>809625</wp:posOffset>
          </wp:positionH>
          <wp:positionV relativeFrom="paragraph">
            <wp:posOffset>-567690</wp:posOffset>
          </wp:positionV>
          <wp:extent cx="1057275" cy="766445"/>
          <wp:effectExtent l="0" t="0" r="9525" b="0"/>
          <wp:wrapNone/>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תמונה 2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275" cy="7664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78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E1679"/>
    <w:multiLevelType w:val="hybridMultilevel"/>
    <w:tmpl w:val="CE426824"/>
    <w:lvl w:ilvl="0" w:tplc="04090013">
      <w:start w:val="1"/>
      <w:numFmt w:val="hebrew1"/>
      <w:lvlText w:val="%1."/>
      <w:lvlJc w:val="center"/>
      <w:pPr>
        <w:ind w:left="2632" w:hanging="360"/>
      </w:pPr>
    </w:lvl>
    <w:lvl w:ilvl="1" w:tplc="04090019" w:tentative="1">
      <w:start w:val="1"/>
      <w:numFmt w:val="lowerLetter"/>
      <w:lvlText w:val="%2."/>
      <w:lvlJc w:val="left"/>
      <w:pPr>
        <w:ind w:left="3352" w:hanging="360"/>
      </w:pPr>
    </w:lvl>
    <w:lvl w:ilvl="2" w:tplc="0409001B" w:tentative="1">
      <w:start w:val="1"/>
      <w:numFmt w:val="lowerRoman"/>
      <w:lvlText w:val="%3."/>
      <w:lvlJc w:val="right"/>
      <w:pPr>
        <w:ind w:left="4072" w:hanging="180"/>
      </w:pPr>
    </w:lvl>
    <w:lvl w:ilvl="3" w:tplc="0409000F" w:tentative="1">
      <w:start w:val="1"/>
      <w:numFmt w:val="decimal"/>
      <w:lvlText w:val="%4."/>
      <w:lvlJc w:val="left"/>
      <w:pPr>
        <w:ind w:left="4792" w:hanging="360"/>
      </w:pPr>
    </w:lvl>
    <w:lvl w:ilvl="4" w:tplc="04090019" w:tentative="1">
      <w:start w:val="1"/>
      <w:numFmt w:val="lowerLetter"/>
      <w:lvlText w:val="%5."/>
      <w:lvlJc w:val="left"/>
      <w:pPr>
        <w:ind w:left="5512" w:hanging="360"/>
      </w:pPr>
    </w:lvl>
    <w:lvl w:ilvl="5" w:tplc="0409001B" w:tentative="1">
      <w:start w:val="1"/>
      <w:numFmt w:val="lowerRoman"/>
      <w:lvlText w:val="%6."/>
      <w:lvlJc w:val="right"/>
      <w:pPr>
        <w:ind w:left="6232" w:hanging="180"/>
      </w:pPr>
    </w:lvl>
    <w:lvl w:ilvl="6" w:tplc="0409000F" w:tentative="1">
      <w:start w:val="1"/>
      <w:numFmt w:val="decimal"/>
      <w:lvlText w:val="%7."/>
      <w:lvlJc w:val="left"/>
      <w:pPr>
        <w:ind w:left="6952" w:hanging="360"/>
      </w:pPr>
    </w:lvl>
    <w:lvl w:ilvl="7" w:tplc="04090019" w:tentative="1">
      <w:start w:val="1"/>
      <w:numFmt w:val="lowerLetter"/>
      <w:lvlText w:val="%8."/>
      <w:lvlJc w:val="left"/>
      <w:pPr>
        <w:ind w:left="7672" w:hanging="360"/>
      </w:pPr>
    </w:lvl>
    <w:lvl w:ilvl="8" w:tplc="0409001B" w:tentative="1">
      <w:start w:val="1"/>
      <w:numFmt w:val="lowerRoman"/>
      <w:lvlText w:val="%9."/>
      <w:lvlJc w:val="right"/>
      <w:pPr>
        <w:ind w:left="8392" w:hanging="180"/>
      </w:pPr>
    </w:lvl>
  </w:abstractNum>
  <w:abstractNum w:abstractNumId="2" w15:restartNumberingAfterBreak="0">
    <w:nsid w:val="07724842"/>
    <w:multiLevelType w:val="hybridMultilevel"/>
    <w:tmpl w:val="529A3B02"/>
    <w:lvl w:ilvl="0" w:tplc="67606E12">
      <w:start w:val="1"/>
      <w:numFmt w:val="bullet"/>
      <w:lvlText w:val=""/>
      <w:lvlJc w:val="left"/>
      <w:pPr>
        <w:tabs>
          <w:tab w:val="num" w:pos="720"/>
        </w:tabs>
        <w:ind w:left="720" w:hanging="360"/>
      </w:pPr>
      <w:rPr>
        <w:rFonts w:ascii="Wingdings" w:hAnsi="Wingdings" w:hint="default"/>
      </w:rPr>
    </w:lvl>
    <w:lvl w:ilvl="1" w:tplc="70CE1BA6" w:tentative="1">
      <w:start w:val="1"/>
      <w:numFmt w:val="decimal"/>
      <w:lvlText w:val="%2."/>
      <w:lvlJc w:val="left"/>
      <w:pPr>
        <w:tabs>
          <w:tab w:val="num" w:pos="1440"/>
        </w:tabs>
        <w:ind w:left="1440" w:hanging="360"/>
      </w:pPr>
    </w:lvl>
    <w:lvl w:ilvl="2" w:tplc="FF68FB56" w:tentative="1">
      <w:start w:val="1"/>
      <w:numFmt w:val="decimal"/>
      <w:lvlText w:val="%3."/>
      <w:lvlJc w:val="left"/>
      <w:pPr>
        <w:tabs>
          <w:tab w:val="num" w:pos="2160"/>
        </w:tabs>
        <w:ind w:left="2160" w:hanging="360"/>
      </w:pPr>
    </w:lvl>
    <w:lvl w:ilvl="3" w:tplc="9C062164" w:tentative="1">
      <w:start w:val="1"/>
      <w:numFmt w:val="decimal"/>
      <w:lvlText w:val="%4."/>
      <w:lvlJc w:val="left"/>
      <w:pPr>
        <w:tabs>
          <w:tab w:val="num" w:pos="2880"/>
        </w:tabs>
        <w:ind w:left="2880" w:hanging="360"/>
      </w:pPr>
    </w:lvl>
    <w:lvl w:ilvl="4" w:tplc="7A0CB2F2" w:tentative="1">
      <w:start w:val="1"/>
      <w:numFmt w:val="decimal"/>
      <w:lvlText w:val="%5."/>
      <w:lvlJc w:val="left"/>
      <w:pPr>
        <w:tabs>
          <w:tab w:val="num" w:pos="3600"/>
        </w:tabs>
        <w:ind w:left="3600" w:hanging="360"/>
      </w:pPr>
    </w:lvl>
    <w:lvl w:ilvl="5" w:tplc="7AC8DEA0" w:tentative="1">
      <w:start w:val="1"/>
      <w:numFmt w:val="decimal"/>
      <w:lvlText w:val="%6."/>
      <w:lvlJc w:val="left"/>
      <w:pPr>
        <w:tabs>
          <w:tab w:val="num" w:pos="4320"/>
        </w:tabs>
        <w:ind w:left="4320" w:hanging="360"/>
      </w:pPr>
    </w:lvl>
    <w:lvl w:ilvl="6" w:tplc="20D02FCA" w:tentative="1">
      <w:start w:val="1"/>
      <w:numFmt w:val="decimal"/>
      <w:lvlText w:val="%7."/>
      <w:lvlJc w:val="left"/>
      <w:pPr>
        <w:tabs>
          <w:tab w:val="num" w:pos="5040"/>
        </w:tabs>
        <w:ind w:left="5040" w:hanging="360"/>
      </w:pPr>
    </w:lvl>
    <w:lvl w:ilvl="7" w:tplc="BE5099DC" w:tentative="1">
      <w:start w:val="1"/>
      <w:numFmt w:val="decimal"/>
      <w:lvlText w:val="%8."/>
      <w:lvlJc w:val="left"/>
      <w:pPr>
        <w:tabs>
          <w:tab w:val="num" w:pos="5760"/>
        </w:tabs>
        <w:ind w:left="5760" w:hanging="360"/>
      </w:pPr>
    </w:lvl>
    <w:lvl w:ilvl="8" w:tplc="3792664C" w:tentative="1">
      <w:start w:val="1"/>
      <w:numFmt w:val="decimal"/>
      <w:lvlText w:val="%9."/>
      <w:lvlJc w:val="left"/>
      <w:pPr>
        <w:tabs>
          <w:tab w:val="num" w:pos="6480"/>
        </w:tabs>
        <w:ind w:left="6480" w:hanging="360"/>
      </w:pPr>
    </w:lvl>
  </w:abstractNum>
  <w:abstractNum w:abstractNumId="3" w15:restartNumberingAfterBreak="0">
    <w:nsid w:val="08CF2266"/>
    <w:multiLevelType w:val="multilevel"/>
    <w:tmpl w:val="D3BC82B4"/>
    <w:lvl w:ilvl="0">
      <w:start w:val="1"/>
      <w:numFmt w:val="decimal"/>
      <w:lvlText w:val="%1."/>
      <w:lvlJc w:val="left"/>
      <w:pPr>
        <w:ind w:left="360" w:hanging="360"/>
      </w:pPr>
    </w:lvl>
    <w:lvl w:ilvl="1">
      <w:start w:val="1"/>
      <w:numFmt w:val="decimal"/>
      <w:lvlText w:val="%1.%2."/>
      <w:lvlJc w:val="left"/>
      <w:pPr>
        <w:ind w:left="792" w:hanging="432"/>
      </w:pPr>
    </w:lvl>
    <w:lvl w:ilvl="2">
      <w:start w:val="1"/>
      <w:numFmt w:val="hebrew1"/>
      <w:lvlText w:val="%3."/>
      <w:lvlJc w:val="center"/>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152D9A"/>
    <w:multiLevelType w:val="multilevel"/>
    <w:tmpl w:val="30323E72"/>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551E64"/>
    <w:multiLevelType w:val="hybridMultilevel"/>
    <w:tmpl w:val="44B41DB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15:restartNumberingAfterBreak="0">
    <w:nsid w:val="0B486C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5B4BA3"/>
    <w:multiLevelType w:val="hybridMultilevel"/>
    <w:tmpl w:val="28861C1E"/>
    <w:lvl w:ilvl="0" w:tplc="B4104096">
      <w:start w:val="1"/>
      <w:numFmt w:val="hebrew1"/>
      <w:lvlText w:val="%1."/>
      <w:lvlJc w:val="left"/>
      <w:pPr>
        <w:ind w:left="2632" w:hanging="360"/>
      </w:pPr>
      <w:rPr>
        <w:rFonts w:hint="default"/>
      </w:rPr>
    </w:lvl>
    <w:lvl w:ilvl="1" w:tplc="04090019" w:tentative="1">
      <w:start w:val="1"/>
      <w:numFmt w:val="lowerLetter"/>
      <w:lvlText w:val="%2."/>
      <w:lvlJc w:val="left"/>
      <w:pPr>
        <w:ind w:left="3352" w:hanging="360"/>
      </w:pPr>
    </w:lvl>
    <w:lvl w:ilvl="2" w:tplc="0409001B" w:tentative="1">
      <w:start w:val="1"/>
      <w:numFmt w:val="lowerRoman"/>
      <w:lvlText w:val="%3."/>
      <w:lvlJc w:val="right"/>
      <w:pPr>
        <w:ind w:left="4072" w:hanging="180"/>
      </w:pPr>
    </w:lvl>
    <w:lvl w:ilvl="3" w:tplc="0409000F" w:tentative="1">
      <w:start w:val="1"/>
      <w:numFmt w:val="decimal"/>
      <w:lvlText w:val="%4."/>
      <w:lvlJc w:val="left"/>
      <w:pPr>
        <w:ind w:left="4792" w:hanging="360"/>
      </w:pPr>
    </w:lvl>
    <w:lvl w:ilvl="4" w:tplc="04090019" w:tentative="1">
      <w:start w:val="1"/>
      <w:numFmt w:val="lowerLetter"/>
      <w:lvlText w:val="%5."/>
      <w:lvlJc w:val="left"/>
      <w:pPr>
        <w:ind w:left="5512" w:hanging="360"/>
      </w:pPr>
    </w:lvl>
    <w:lvl w:ilvl="5" w:tplc="0409001B" w:tentative="1">
      <w:start w:val="1"/>
      <w:numFmt w:val="lowerRoman"/>
      <w:lvlText w:val="%6."/>
      <w:lvlJc w:val="right"/>
      <w:pPr>
        <w:ind w:left="6232" w:hanging="180"/>
      </w:pPr>
    </w:lvl>
    <w:lvl w:ilvl="6" w:tplc="0409000F" w:tentative="1">
      <w:start w:val="1"/>
      <w:numFmt w:val="decimal"/>
      <w:lvlText w:val="%7."/>
      <w:lvlJc w:val="left"/>
      <w:pPr>
        <w:ind w:left="6952" w:hanging="360"/>
      </w:pPr>
    </w:lvl>
    <w:lvl w:ilvl="7" w:tplc="04090019" w:tentative="1">
      <w:start w:val="1"/>
      <w:numFmt w:val="lowerLetter"/>
      <w:lvlText w:val="%8."/>
      <w:lvlJc w:val="left"/>
      <w:pPr>
        <w:ind w:left="7672" w:hanging="360"/>
      </w:pPr>
    </w:lvl>
    <w:lvl w:ilvl="8" w:tplc="0409001B" w:tentative="1">
      <w:start w:val="1"/>
      <w:numFmt w:val="lowerRoman"/>
      <w:lvlText w:val="%9."/>
      <w:lvlJc w:val="right"/>
      <w:pPr>
        <w:ind w:left="8392" w:hanging="180"/>
      </w:pPr>
    </w:lvl>
  </w:abstractNum>
  <w:abstractNum w:abstractNumId="8" w15:restartNumberingAfterBreak="0">
    <w:nsid w:val="0B8632B0"/>
    <w:multiLevelType w:val="hybridMultilevel"/>
    <w:tmpl w:val="A196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133D72"/>
    <w:multiLevelType w:val="hybridMultilevel"/>
    <w:tmpl w:val="74F450AA"/>
    <w:lvl w:ilvl="0" w:tplc="03CC224E">
      <w:start w:val="1"/>
      <w:numFmt w:val="hebrew1"/>
      <w:lvlText w:val="%1."/>
      <w:lvlJc w:val="left"/>
      <w:pPr>
        <w:ind w:left="2632" w:hanging="360"/>
      </w:pPr>
      <w:rPr>
        <w:rFonts w:eastAsia="Times New Roman" w:hint="default"/>
        <w:b w:val="0"/>
        <w:bCs w:val="0"/>
      </w:rPr>
    </w:lvl>
    <w:lvl w:ilvl="1" w:tplc="04090019" w:tentative="1">
      <w:start w:val="1"/>
      <w:numFmt w:val="lowerLetter"/>
      <w:lvlText w:val="%2."/>
      <w:lvlJc w:val="left"/>
      <w:pPr>
        <w:ind w:left="3352" w:hanging="360"/>
      </w:pPr>
    </w:lvl>
    <w:lvl w:ilvl="2" w:tplc="0409001B" w:tentative="1">
      <w:start w:val="1"/>
      <w:numFmt w:val="lowerRoman"/>
      <w:lvlText w:val="%3."/>
      <w:lvlJc w:val="right"/>
      <w:pPr>
        <w:ind w:left="4072" w:hanging="180"/>
      </w:pPr>
    </w:lvl>
    <w:lvl w:ilvl="3" w:tplc="0409000F" w:tentative="1">
      <w:start w:val="1"/>
      <w:numFmt w:val="decimal"/>
      <w:lvlText w:val="%4."/>
      <w:lvlJc w:val="left"/>
      <w:pPr>
        <w:ind w:left="4792" w:hanging="360"/>
      </w:pPr>
    </w:lvl>
    <w:lvl w:ilvl="4" w:tplc="04090019" w:tentative="1">
      <w:start w:val="1"/>
      <w:numFmt w:val="lowerLetter"/>
      <w:lvlText w:val="%5."/>
      <w:lvlJc w:val="left"/>
      <w:pPr>
        <w:ind w:left="5512" w:hanging="360"/>
      </w:pPr>
    </w:lvl>
    <w:lvl w:ilvl="5" w:tplc="0409001B" w:tentative="1">
      <w:start w:val="1"/>
      <w:numFmt w:val="lowerRoman"/>
      <w:lvlText w:val="%6."/>
      <w:lvlJc w:val="right"/>
      <w:pPr>
        <w:ind w:left="6232" w:hanging="180"/>
      </w:pPr>
    </w:lvl>
    <w:lvl w:ilvl="6" w:tplc="0409000F" w:tentative="1">
      <w:start w:val="1"/>
      <w:numFmt w:val="decimal"/>
      <w:lvlText w:val="%7."/>
      <w:lvlJc w:val="left"/>
      <w:pPr>
        <w:ind w:left="6952" w:hanging="360"/>
      </w:pPr>
    </w:lvl>
    <w:lvl w:ilvl="7" w:tplc="04090019" w:tentative="1">
      <w:start w:val="1"/>
      <w:numFmt w:val="lowerLetter"/>
      <w:lvlText w:val="%8."/>
      <w:lvlJc w:val="left"/>
      <w:pPr>
        <w:ind w:left="7672" w:hanging="360"/>
      </w:pPr>
    </w:lvl>
    <w:lvl w:ilvl="8" w:tplc="0409001B" w:tentative="1">
      <w:start w:val="1"/>
      <w:numFmt w:val="lowerRoman"/>
      <w:lvlText w:val="%9."/>
      <w:lvlJc w:val="right"/>
      <w:pPr>
        <w:ind w:left="8392" w:hanging="180"/>
      </w:pPr>
    </w:lvl>
  </w:abstractNum>
  <w:abstractNum w:abstractNumId="10" w15:restartNumberingAfterBreak="0">
    <w:nsid w:val="0EA16C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E71CE9"/>
    <w:multiLevelType w:val="multilevel"/>
    <w:tmpl w:val="B23C5D50"/>
    <w:lvl w:ilvl="0">
      <w:start w:val="1"/>
      <w:numFmt w:val="decimal"/>
      <w:lvlText w:val="%1."/>
      <w:lvlJc w:val="left"/>
      <w:pPr>
        <w:ind w:left="360" w:hanging="360"/>
      </w:pPr>
    </w:lvl>
    <w:lvl w:ilvl="1">
      <w:start w:val="1"/>
      <w:numFmt w:val="hebrew1"/>
      <w:lvlText w:val="%2."/>
      <w:lvlJc w:val="center"/>
      <w:pPr>
        <w:ind w:left="792" w:hanging="432"/>
      </w:pPr>
    </w:lvl>
    <w:lvl w:ilvl="2">
      <w:start w:val="1"/>
      <w:numFmt w:val="hebrew1"/>
      <w:lvlText w:val="%3."/>
      <w:lvlJc w:val="center"/>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356245"/>
    <w:multiLevelType w:val="hybridMultilevel"/>
    <w:tmpl w:val="3E1ACA48"/>
    <w:lvl w:ilvl="0" w:tplc="E35CFC50">
      <w:start w:val="1"/>
      <w:numFmt w:val="hebrew1"/>
      <w:lvlText w:val="%1."/>
      <w:lvlJc w:val="left"/>
      <w:pPr>
        <w:ind w:left="2520" w:hanging="360"/>
      </w:pPr>
      <w:rPr>
        <w:rFonts w:eastAsia="Times New Roman" w:hint="default"/>
        <w:b/>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4B57259"/>
    <w:multiLevelType w:val="multilevel"/>
    <w:tmpl w:val="14DC91D6"/>
    <w:lvl w:ilvl="0">
      <w:start w:val="1"/>
      <w:numFmt w:val="decimal"/>
      <w:lvlText w:val="%1."/>
      <w:lvlJc w:val="left"/>
      <w:pPr>
        <w:ind w:left="360" w:hanging="360"/>
      </w:pPr>
    </w:lvl>
    <w:lvl w:ilvl="1">
      <w:start w:val="1"/>
      <w:numFmt w:val="hebrew1"/>
      <w:lvlText w:val="%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B72D20"/>
    <w:multiLevelType w:val="hybridMultilevel"/>
    <w:tmpl w:val="B15ED0A6"/>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295B4D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1951C8"/>
    <w:multiLevelType w:val="multilevel"/>
    <w:tmpl w:val="F47A8650"/>
    <w:lvl w:ilvl="0">
      <w:start w:val="1"/>
      <w:numFmt w:val="decimal"/>
      <w:lvlText w:val="%1."/>
      <w:lvlJc w:val="left"/>
      <w:pPr>
        <w:ind w:left="360" w:hanging="360"/>
      </w:pPr>
    </w:lvl>
    <w:lvl w:ilvl="1">
      <w:start w:val="1"/>
      <w:numFmt w:val="decimal"/>
      <w:lvlText w:val="%1.%2."/>
      <w:lvlJc w:val="left"/>
      <w:pPr>
        <w:ind w:left="792" w:hanging="432"/>
      </w:pPr>
    </w:lvl>
    <w:lvl w:ilvl="2">
      <w:start w:val="1"/>
      <w:numFmt w:val="hebrew1"/>
      <w:lvlText w:val="%3."/>
      <w:lvlJc w:val="center"/>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2F1C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5074AF"/>
    <w:multiLevelType w:val="hybridMultilevel"/>
    <w:tmpl w:val="25E41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B5798"/>
    <w:multiLevelType w:val="multilevel"/>
    <w:tmpl w:val="85A2180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FA57CE"/>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1" w15:restartNumberingAfterBreak="0">
    <w:nsid w:val="38A563AC"/>
    <w:multiLevelType w:val="hybridMultilevel"/>
    <w:tmpl w:val="004CAAD4"/>
    <w:lvl w:ilvl="0" w:tplc="2A4ACCAC">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DC236B"/>
    <w:multiLevelType w:val="hybridMultilevel"/>
    <w:tmpl w:val="0CB62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6464B8"/>
    <w:multiLevelType w:val="hybridMultilevel"/>
    <w:tmpl w:val="1F8EE2E6"/>
    <w:lvl w:ilvl="0" w:tplc="FFFFFFFF">
      <w:start w:val="1"/>
      <w:numFmt w:val="hebrew1"/>
      <w:lvlText w:val="%1."/>
      <w:lvlJc w:val="center"/>
      <w:pPr>
        <w:ind w:left="2632" w:hanging="360"/>
      </w:pPr>
    </w:lvl>
    <w:lvl w:ilvl="1" w:tplc="FFFFFFFF" w:tentative="1">
      <w:start w:val="1"/>
      <w:numFmt w:val="lowerLetter"/>
      <w:lvlText w:val="%2."/>
      <w:lvlJc w:val="left"/>
      <w:pPr>
        <w:ind w:left="3352" w:hanging="360"/>
      </w:pPr>
    </w:lvl>
    <w:lvl w:ilvl="2" w:tplc="FFFFFFFF" w:tentative="1">
      <w:start w:val="1"/>
      <w:numFmt w:val="lowerRoman"/>
      <w:lvlText w:val="%3."/>
      <w:lvlJc w:val="right"/>
      <w:pPr>
        <w:ind w:left="4072" w:hanging="180"/>
      </w:pPr>
    </w:lvl>
    <w:lvl w:ilvl="3" w:tplc="FFFFFFFF">
      <w:start w:val="1"/>
      <w:numFmt w:val="decimal"/>
      <w:lvlText w:val="%4."/>
      <w:lvlJc w:val="left"/>
      <w:pPr>
        <w:ind w:left="4792" w:hanging="360"/>
      </w:pPr>
    </w:lvl>
    <w:lvl w:ilvl="4" w:tplc="FFFFFFFF" w:tentative="1">
      <w:start w:val="1"/>
      <w:numFmt w:val="lowerLetter"/>
      <w:lvlText w:val="%5."/>
      <w:lvlJc w:val="left"/>
      <w:pPr>
        <w:ind w:left="5512" w:hanging="360"/>
      </w:pPr>
    </w:lvl>
    <w:lvl w:ilvl="5" w:tplc="FFFFFFFF" w:tentative="1">
      <w:start w:val="1"/>
      <w:numFmt w:val="lowerRoman"/>
      <w:lvlText w:val="%6."/>
      <w:lvlJc w:val="right"/>
      <w:pPr>
        <w:ind w:left="6232" w:hanging="180"/>
      </w:pPr>
    </w:lvl>
    <w:lvl w:ilvl="6" w:tplc="FFFFFFFF" w:tentative="1">
      <w:start w:val="1"/>
      <w:numFmt w:val="decimal"/>
      <w:lvlText w:val="%7."/>
      <w:lvlJc w:val="left"/>
      <w:pPr>
        <w:ind w:left="6952" w:hanging="360"/>
      </w:pPr>
    </w:lvl>
    <w:lvl w:ilvl="7" w:tplc="FFFFFFFF" w:tentative="1">
      <w:start w:val="1"/>
      <w:numFmt w:val="lowerLetter"/>
      <w:lvlText w:val="%8."/>
      <w:lvlJc w:val="left"/>
      <w:pPr>
        <w:ind w:left="7672" w:hanging="360"/>
      </w:pPr>
    </w:lvl>
    <w:lvl w:ilvl="8" w:tplc="FFFFFFFF" w:tentative="1">
      <w:start w:val="1"/>
      <w:numFmt w:val="lowerRoman"/>
      <w:lvlText w:val="%9."/>
      <w:lvlJc w:val="right"/>
      <w:pPr>
        <w:ind w:left="8392" w:hanging="180"/>
      </w:pPr>
    </w:lvl>
  </w:abstractNum>
  <w:abstractNum w:abstractNumId="24" w15:restartNumberingAfterBreak="0">
    <w:nsid w:val="3DDE2390"/>
    <w:multiLevelType w:val="multilevel"/>
    <w:tmpl w:val="F85A31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09B29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F93ABE"/>
    <w:multiLevelType w:val="multilevel"/>
    <w:tmpl w:val="782468C2"/>
    <w:lvl w:ilvl="0">
      <w:start w:val="3"/>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46F6131A"/>
    <w:multiLevelType w:val="hybridMultilevel"/>
    <w:tmpl w:val="D9AE9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3358D7"/>
    <w:multiLevelType w:val="hybridMultilevel"/>
    <w:tmpl w:val="00F88AFC"/>
    <w:lvl w:ilvl="0" w:tplc="67606E12">
      <w:start w:val="1"/>
      <w:numFmt w:val="bullet"/>
      <w:lvlText w:val=""/>
      <w:lvlJc w:val="left"/>
      <w:pPr>
        <w:tabs>
          <w:tab w:val="num" w:pos="720"/>
        </w:tabs>
        <w:ind w:left="720" w:hanging="360"/>
      </w:pPr>
      <w:rPr>
        <w:rFonts w:ascii="Wingdings" w:hAnsi="Wingdings" w:hint="default"/>
      </w:rPr>
    </w:lvl>
    <w:lvl w:ilvl="1" w:tplc="0AA01D8E" w:tentative="1">
      <w:start w:val="1"/>
      <w:numFmt w:val="bullet"/>
      <w:lvlText w:val=""/>
      <w:lvlJc w:val="left"/>
      <w:pPr>
        <w:tabs>
          <w:tab w:val="num" w:pos="1440"/>
        </w:tabs>
        <w:ind w:left="1440" w:hanging="360"/>
      </w:pPr>
      <w:rPr>
        <w:rFonts w:ascii="Wingdings" w:hAnsi="Wingdings" w:hint="default"/>
      </w:rPr>
    </w:lvl>
    <w:lvl w:ilvl="2" w:tplc="585C3904" w:tentative="1">
      <w:start w:val="1"/>
      <w:numFmt w:val="bullet"/>
      <w:lvlText w:val=""/>
      <w:lvlJc w:val="left"/>
      <w:pPr>
        <w:tabs>
          <w:tab w:val="num" w:pos="2160"/>
        </w:tabs>
        <w:ind w:left="2160" w:hanging="360"/>
      </w:pPr>
      <w:rPr>
        <w:rFonts w:ascii="Wingdings" w:hAnsi="Wingdings" w:hint="default"/>
      </w:rPr>
    </w:lvl>
    <w:lvl w:ilvl="3" w:tplc="C4929A14" w:tentative="1">
      <w:start w:val="1"/>
      <w:numFmt w:val="bullet"/>
      <w:lvlText w:val=""/>
      <w:lvlJc w:val="left"/>
      <w:pPr>
        <w:tabs>
          <w:tab w:val="num" w:pos="2880"/>
        </w:tabs>
        <w:ind w:left="2880" w:hanging="360"/>
      </w:pPr>
      <w:rPr>
        <w:rFonts w:ascii="Wingdings" w:hAnsi="Wingdings" w:hint="default"/>
      </w:rPr>
    </w:lvl>
    <w:lvl w:ilvl="4" w:tplc="767E42AE" w:tentative="1">
      <w:start w:val="1"/>
      <w:numFmt w:val="bullet"/>
      <w:lvlText w:val=""/>
      <w:lvlJc w:val="left"/>
      <w:pPr>
        <w:tabs>
          <w:tab w:val="num" w:pos="3600"/>
        </w:tabs>
        <w:ind w:left="3600" w:hanging="360"/>
      </w:pPr>
      <w:rPr>
        <w:rFonts w:ascii="Wingdings" w:hAnsi="Wingdings" w:hint="default"/>
      </w:rPr>
    </w:lvl>
    <w:lvl w:ilvl="5" w:tplc="7D303DEE" w:tentative="1">
      <w:start w:val="1"/>
      <w:numFmt w:val="bullet"/>
      <w:lvlText w:val=""/>
      <w:lvlJc w:val="left"/>
      <w:pPr>
        <w:tabs>
          <w:tab w:val="num" w:pos="4320"/>
        </w:tabs>
        <w:ind w:left="4320" w:hanging="360"/>
      </w:pPr>
      <w:rPr>
        <w:rFonts w:ascii="Wingdings" w:hAnsi="Wingdings" w:hint="default"/>
      </w:rPr>
    </w:lvl>
    <w:lvl w:ilvl="6" w:tplc="2E4A2B46" w:tentative="1">
      <w:start w:val="1"/>
      <w:numFmt w:val="bullet"/>
      <w:lvlText w:val=""/>
      <w:lvlJc w:val="left"/>
      <w:pPr>
        <w:tabs>
          <w:tab w:val="num" w:pos="5040"/>
        </w:tabs>
        <w:ind w:left="5040" w:hanging="360"/>
      </w:pPr>
      <w:rPr>
        <w:rFonts w:ascii="Wingdings" w:hAnsi="Wingdings" w:hint="default"/>
      </w:rPr>
    </w:lvl>
    <w:lvl w:ilvl="7" w:tplc="A3462148" w:tentative="1">
      <w:start w:val="1"/>
      <w:numFmt w:val="bullet"/>
      <w:lvlText w:val=""/>
      <w:lvlJc w:val="left"/>
      <w:pPr>
        <w:tabs>
          <w:tab w:val="num" w:pos="5760"/>
        </w:tabs>
        <w:ind w:left="5760" w:hanging="360"/>
      </w:pPr>
      <w:rPr>
        <w:rFonts w:ascii="Wingdings" w:hAnsi="Wingdings" w:hint="default"/>
      </w:rPr>
    </w:lvl>
    <w:lvl w:ilvl="8" w:tplc="0E1C84A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9E5D82"/>
    <w:multiLevelType w:val="hybridMultilevel"/>
    <w:tmpl w:val="1F8EE2E6"/>
    <w:lvl w:ilvl="0" w:tplc="04090013">
      <w:start w:val="1"/>
      <w:numFmt w:val="hebrew1"/>
      <w:lvlText w:val="%1."/>
      <w:lvlJc w:val="center"/>
      <w:pPr>
        <w:ind w:left="2632" w:hanging="360"/>
      </w:pPr>
    </w:lvl>
    <w:lvl w:ilvl="1" w:tplc="04090019" w:tentative="1">
      <w:start w:val="1"/>
      <w:numFmt w:val="lowerLetter"/>
      <w:lvlText w:val="%2."/>
      <w:lvlJc w:val="left"/>
      <w:pPr>
        <w:ind w:left="3352" w:hanging="360"/>
      </w:pPr>
    </w:lvl>
    <w:lvl w:ilvl="2" w:tplc="0409001B" w:tentative="1">
      <w:start w:val="1"/>
      <w:numFmt w:val="lowerRoman"/>
      <w:lvlText w:val="%3."/>
      <w:lvlJc w:val="right"/>
      <w:pPr>
        <w:ind w:left="4072" w:hanging="180"/>
      </w:pPr>
    </w:lvl>
    <w:lvl w:ilvl="3" w:tplc="0409000F">
      <w:start w:val="1"/>
      <w:numFmt w:val="decimal"/>
      <w:lvlText w:val="%4."/>
      <w:lvlJc w:val="left"/>
      <w:pPr>
        <w:ind w:left="4792" w:hanging="360"/>
      </w:pPr>
    </w:lvl>
    <w:lvl w:ilvl="4" w:tplc="04090019" w:tentative="1">
      <w:start w:val="1"/>
      <w:numFmt w:val="lowerLetter"/>
      <w:lvlText w:val="%5."/>
      <w:lvlJc w:val="left"/>
      <w:pPr>
        <w:ind w:left="5512" w:hanging="360"/>
      </w:pPr>
    </w:lvl>
    <w:lvl w:ilvl="5" w:tplc="0409001B" w:tentative="1">
      <w:start w:val="1"/>
      <w:numFmt w:val="lowerRoman"/>
      <w:lvlText w:val="%6."/>
      <w:lvlJc w:val="right"/>
      <w:pPr>
        <w:ind w:left="6232" w:hanging="180"/>
      </w:pPr>
    </w:lvl>
    <w:lvl w:ilvl="6" w:tplc="0409000F" w:tentative="1">
      <w:start w:val="1"/>
      <w:numFmt w:val="decimal"/>
      <w:lvlText w:val="%7."/>
      <w:lvlJc w:val="left"/>
      <w:pPr>
        <w:ind w:left="6952" w:hanging="360"/>
      </w:pPr>
    </w:lvl>
    <w:lvl w:ilvl="7" w:tplc="04090019" w:tentative="1">
      <w:start w:val="1"/>
      <w:numFmt w:val="lowerLetter"/>
      <w:lvlText w:val="%8."/>
      <w:lvlJc w:val="left"/>
      <w:pPr>
        <w:ind w:left="7672" w:hanging="360"/>
      </w:pPr>
    </w:lvl>
    <w:lvl w:ilvl="8" w:tplc="0409001B" w:tentative="1">
      <w:start w:val="1"/>
      <w:numFmt w:val="lowerRoman"/>
      <w:lvlText w:val="%9."/>
      <w:lvlJc w:val="right"/>
      <w:pPr>
        <w:ind w:left="8392" w:hanging="180"/>
      </w:pPr>
    </w:lvl>
  </w:abstractNum>
  <w:abstractNum w:abstractNumId="30" w15:restartNumberingAfterBreak="0">
    <w:nsid w:val="4E677A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26432D"/>
    <w:multiLevelType w:val="hybridMultilevel"/>
    <w:tmpl w:val="D4F43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2304EA"/>
    <w:multiLevelType w:val="hybridMultilevel"/>
    <w:tmpl w:val="1E308994"/>
    <w:lvl w:ilvl="0" w:tplc="6E24CD0C">
      <w:start w:val="1"/>
      <w:numFmt w:val="hebrew1"/>
      <w:lvlText w:val="%1."/>
      <w:lvlJc w:val="center"/>
      <w:pPr>
        <w:ind w:left="2880" w:hanging="360"/>
      </w:pPr>
      <w:rPr>
        <w:b w:val="0"/>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58C83E27"/>
    <w:multiLevelType w:val="hybridMultilevel"/>
    <w:tmpl w:val="47003758"/>
    <w:lvl w:ilvl="0" w:tplc="67606E12">
      <w:start w:val="1"/>
      <w:numFmt w:val="bullet"/>
      <w:lvlText w:val=""/>
      <w:lvlJc w:val="left"/>
      <w:pPr>
        <w:tabs>
          <w:tab w:val="num" w:pos="720"/>
        </w:tabs>
        <w:ind w:left="720" w:hanging="360"/>
      </w:pPr>
      <w:rPr>
        <w:rFonts w:ascii="Wingdings" w:hAnsi="Wingdings" w:hint="default"/>
      </w:rPr>
    </w:lvl>
    <w:lvl w:ilvl="1" w:tplc="24542836" w:tentative="1">
      <w:start w:val="1"/>
      <w:numFmt w:val="decimal"/>
      <w:lvlText w:val="%2."/>
      <w:lvlJc w:val="left"/>
      <w:pPr>
        <w:tabs>
          <w:tab w:val="num" w:pos="1440"/>
        </w:tabs>
        <w:ind w:left="1440" w:hanging="360"/>
      </w:pPr>
    </w:lvl>
    <w:lvl w:ilvl="2" w:tplc="F7F40D7C" w:tentative="1">
      <w:start w:val="1"/>
      <w:numFmt w:val="decimal"/>
      <w:lvlText w:val="%3."/>
      <w:lvlJc w:val="left"/>
      <w:pPr>
        <w:tabs>
          <w:tab w:val="num" w:pos="2160"/>
        </w:tabs>
        <w:ind w:left="2160" w:hanging="360"/>
      </w:pPr>
    </w:lvl>
    <w:lvl w:ilvl="3" w:tplc="C032CB44" w:tentative="1">
      <w:start w:val="1"/>
      <w:numFmt w:val="decimal"/>
      <w:lvlText w:val="%4."/>
      <w:lvlJc w:val="left"/>
      <w:pPr>
        <w:tabs>
          <w:tab w:val="num" w:pos="2880"/>
        </w:tabs>
        <w:ind w:left="2880" w:hanging="360"/>
      </w:pPr>
    </w:lvl>
    <w:lvl w:ilvl="4" w:tplc="6B483E76" w:tentative="1">
      <w:start w:val="1"/>
      <w:numFmt w:val="decimal"/>
      <w:lvlText w:val="%5."/>
      <w:lvlJc w:val="left"/>
      <w:pPr>
        <w:tabs>
          <w:tab w:val="num" w:pos="3600"/>
        </w:tabs>
        <w:ind w:left="3600" w:hanging="360"/>
      </w:pPr>
    </w:lvl>
    <w:lvl w:ilvl="5" w:tplc="C6A07A0E" w:tentative="1">
      <w:start w:val="1"/>
      <w:numFmt w:val="decimal"/>
      <w:lvlText w:val="%6."/>
      <w:lvlJc w:val="left"/>
      <w:pPr>
        <w:tabs>
          <w:tab w:val="num" w:pos="4320"/>
        </w:tabs>
        <w:ind w:left="4320" w:hanging="360"/>
      </w:pPr>
    </w:lvl>
    <w:lvl w:ilvl="6" w:tplc="E7C4D0F0" w:tentative="1">
      <w:start w:val="1"/>
      <w:numFmt w:val="decimal"/>
      <w:lvlText w:val="%7."/>
      <w:lvlJc w:val="left"/>
      <w:pPr>
        <w:tabs>
          <w:tab w:val="num" w:pos="5040"/>
        </w:tabs>
        <w:ind w:left="5040" w:hanging="360"/>
      </w:pPr>
    </w:lvl>
    <w:lvl w:ilvl="7" w:tplc="3C6C74E8" w:tentative="1">
      <w:start w:val="1"/>
      <w:numFmt w:val="decimal"/>
      <w:lvlText w:val="%8."/>
      <w:lvlJc w:val="left"/>
      <w:pPr>
        <w:tabs>
          <w:tab w:val="num" w:pos="5760"/>
        </w:tabs>
        <w:ind w:left="5760" w:hanging="360"/>
      </w:pPr>
    </w:lvl>
    <w:lvl w:ilvl="8" w:tplc="68E0B05A" w:tentative="1">
      <w:start w:val="1"/>
      <w:numFmt w:val="decimal"/>
      <w:lvlText w:val="%9."/>
      <w:lvlJc w:val="left"/>
      <w:pPr>
        <w:tabs>
          <w:tab w:val="num" w:pos="6480"/>
        </w:tabs>
        <w:ind w:left="6480" w:hanging="360"/>
      </w:pPr>
    </w:lvl>
  </w:abstractNum>
  <w:abstractNum w:abstractNumId="34" w15:restartNumberingAfterBreak="0">
    <w:nsid w:val="5A763B1F"/>
    <w:multiLevelType w:val="hybridMultilevel"/>
    <w:tmpl w:val="1F8EE2E6"/>
    <w:lvl w:ilvl="0" w:tplc="FFFFFFFF">
      <w:start w:val="1"/>
      <w:numFmt w:val="hebrew1"/>
      <w:lvlText w:val="%1."/>
      <w:lvlJc w:val="center"/>
      <w:pPr>
        <w:ind w:left="2632" w:hanging="360"/>
      </w:pPr>
    </w:lvl>
    <w:lvl w:ilvl="1" w:tplc="FFFFFFFF" w:tentative="1">
      <w:start w:val="1"/>
      <w:numFmt w:val="lowerLetter"/>
      <w:lvlText w:val="%2."/>
      <w:lvlJc w:val="left"/>
      <w:pPr>
        <w:ind w:left="3352" w:hanging="360"/>
      </w:pPr>
    </w:lvl>
    <w:lvl w:ilvl="2" w:tplc="FFFFFFFF" w:tentative="1">
      <w:start w:val="1"/>
      <w:numFmt w:val="lowerRoman"/>
      <w:lvlText w:val="%3."/>
      <w:lvlJc w:val="right"/>
      <w:pPr>
        <w:ind w:left="4072" w:hanging="180"/>
      </w:pPr>
    </w:lvl>
    <w:lvl w:ilvl="3" w:tplc="FFFFFFFF">
      <w:start w:val="1"/>
      <w:numFmt w:val="decimal"/>
      <w:lvlText w:val="%4."/>
      <w:lvlJc w:val="left"/>
      <w:pPr>
        <w:ind w:left="4792" w:hanging="360"/>
      </w:pPr>
    </w:lvl>
    <w:lvl w:ilvl="4" w:tplc="FFFFFFFF" w:tentative="1">
      <w:start w:val="1"/>
      <w:numFmt w:val="lowerLetter"/>
      <w:lvlText w:val="%5."/>
      <w:lvlJc w:val="left"/>
      <w:pPr>
        <w:ind w:left="5512" w:hanging="360"/>
      </w:pPr>
    </w:lvl>
    <w:lvl w:ilvl="5" w:tplc="FFFFFFFF" w:tentative="1">
      <w:start w:val="1"/>
      <w:numFmt w:val="lowerRoman"/>
      <w:lvlText w:val="%6."/>
      <w:lvlJc w:val="right"/>
      <w:pPr>
        <w:ind w:left="6232" w:hanging="180"/>
      </w:pPr>
    </w:lvl>
    <w:lvl w:ilvl="6" w:tplc="FFFFFFFF" w:tentative="1">
      <w:start w:val="1"/>
      <w:numFmt w:val="decimal"/>
      <w:lvlText w:val="%7."/>
      <w:lvlJc w:val="left"/>
      <w:pPr>
        <w:ind w:left="6952" w:hanging="360"/>
      </w:pPr>
    </w:lvl>
    <w:lvl w:ilvl="7" w:tplc="FFFFFFFF" w:tentative="1">
      <w:start w:val="1"/>
      <w:numFmt w:val="lowerLetter"/>
      <w:lvlText w:val="%8."/>
      <w:lvlJc w:val="left"/>
      <w:pPr>
        <w:ind w:left="7672" w:hanging="360"/>
      </w:pPr>
    </w:lvl>
    <w:lvl w:ilvl="8" w:tplc="FFFFFFFF" w:tentative="1">
      <w:start w:val="1"/>
      <w:numFmt w:val="lowerRoman"/>
      <w:lvlText w:val="%9."/>
      <w:lvlJc w:val="right"/>
      <w:pPr>
        <w:ind w:left="8392" w:hanging="180"/>
      </w:pPr>
    </w:lvl>
  </w:abstractNum>
  <w:abstractNum w:abstractNumId="35" w15:restartNumberingAfterBreak="0">
    <w:nsid w:val="5D611CBE"/>
    <w:multiLevelType w:val="hybridMultilevel"/>
    <w:tmpl w:val="A89A9050"/>
    <w:lvl w:ilvl="0" w:tplc="04090001">
      <w:start w:val="1"/>
      <w:numFmt w:val="bullet"/>
      <w:lvlText w:val=""/>
      <w:lvlJc w:val="left"/>
      <w:pPr>
        <w:ind w:left="3198" w:hanging="360"/>
      </w:pPr>
      <w:rPr>
        <w:rFonts w:ascii="Symbol" w:hAnsi="Symbol" w:hint="default"/>
      </w:rPr>
    </w:lvl>
    <w:lvl w:ilvl="1" w:tplc="04090003">
      <w:start w:val="1"/>
      <w:numFmt w:val="bullet"/>
      <w:lvlText w:val="o"/>
      <w:lvlJc w:val="left"/>
      <w:pPr>
        <w:ind w:left="3918" w:hanging="360"/>
      </w:pPr>
      <w:rPr>
        <w:rFonts w:ascii="Courier New" w:hAnsi="Courier New" w:cs="Courier New" w:hint="default"/>
      </w:rPr>
    </w:lvl>
    <w:lvl w:ilvl="2" w:tplc="04090005" w:tentative="1">
      <w:start w:val="1"/>
      <w:numFmt w:val="bullet"/>
      <w:lvlText w:val=""/>
      <w:lvlJc w:val="left"/>
      <w:pPr>
        <w:ind w:left="4638" w:hanging="360"/>
      </w:pPr>
      <w:rPr>
        <w:rFonts w:ascii="Wingdings" w:hAnsi="Wingdings" w:hint="default"/>
      </w:rPr>
    </w:lvl>
    <w:lvl w:ilvl="3" w:tplc="04090001" w:tentative="1">
      <w:start w:val="1"/>
      <w:numFmt w:val="bullet"/>
      <w:lvlText w:val=""/>
      <w:lvlJc w:val="left"/>
      <w:pPr>
        <w:ind w:left="5358" w:hanging="360"/>
      </w:pPr>
      <w:rPr>
        <w:rFonts w:ascii="Symbol" w:hAnsi="Symbol" w:hint="default"/>
      </w:rPr>
    </w:lvl>
    <w:lvl w:ilvl="4" w:tplc="04090003" w:tentative="1">
      <w:start w:val="1"/>
      <w:numFmt w:val="bullet"/>
      <w:lvlText w:val="o"/>
      <w:lvlJc w:val="left"/>
      <w:pPr>
        <w:ind w:left="6078" w:hanging="360"/>
      </w:pPr>
      <w:rPr>
        <w:rFonts w:ascii="Courier New" w:hAnsi="Courier New" w:cs="Courier New" w:hint="default"/>
      </w:rPr>
    </w:lvl>
    <w:lvl w:ilvl="5" w:tplc="04090005" w:tentative="1">
      <w:start w:val="1"/>
      <w:numFmt w:val="bullet"/>
      <w:lvlText w:val=""/>
      <w:lvlJc w:val="left"/>
      <w:pPr>
        <w:ind w:left="6798" w:hanging="360"/>
      </w:pPr>
      <w:rPr>
        <w:rFonts w:ascii="Wingdings" w:hAnsi="Wingdings" w:hint="default"/>
      </w:rPr>
    </w:lvl>
    <w:lvl w:ilvl="6" w:tplc="04090001" w:tentative="1">
      <w:start w:val="1"/>
      <w:numFmt w:val="bullet"/>
      <w:lvlText w:val=""/>
      <w:lvlJc w:val="left"/>
      <w:pPr>
        <w:ind w:left="7518" w:hanging="360"/>
      </w:pPr>
      <w:rPr>
        <w:rFonts w:ascii="Symbol" w:hAnsi="Symbol" w:hint="default"/>
      </w:rPr>
    </w:lvl>
    <w:lvl w:ilvl="7" w:tplc="04090003" w:tentative="1">
      <w:start w:val="1"/>
      <w:numFmt w:val="bullet"/>
      <w:lvlText w:val="o"/>
      <w:lvlJc w:val="left"/>
      <w:pPr>
        <w:ind w:left="8238" w:hanging="360"/>
      </w:pPr>
      <w:rPr>
        <w:rFonts w:ascii="Courier New" w:hAnsi="Courier New" w:cs="Courier New" w:hint="default"/>
      </w:rPr>
    </w:lvl>
    <w:lvl w:ilvl="8" w:tplc="04090005" w:tentative="1">
      <w:start w:val="1"/>
      <w:numFmt w:val="bullet"/>
      <w:lvlText w:val=""/>
      <w:lvlJc w:val="left"/>
      <w:pPr>
        <w:ind w:left="8958" w:hanging="360"/>
      </w:pPr>
      <w:rPr>
        <w:rFonts w:ascii="Wingdings" w:hAnsi="Wingdings" w:hint="default"/>
      </w:rPr>
    </w:lvl>
  </w:abstractNum>
  <w:abstractNum w:abstractNumId="36" w15:restartNumberingAfterBreak="0">
    <w:nsid w:val="641717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1E47BE"/>
    <w:multiLevelType w:val="hybridMultilevel"/>
    <w:tmpl w:val="1E308994"/>
    <w:lvl w:ilvl="0" w:tplc="6E24CD0C">
      <w:start w:val="1"/>
      <w:numFmt w:val="hebrew1"/>
      <w:lvlText w:val="%1."/>
      <w:lvlJc w:val="center"/>
      <w:pPr>
        <w:ind w:left="2880" w:hanging="360"/>
      </w:pPr>
      <w:rPr>
        <w:b w:val="0"/>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683F0DBF"/>
    <w:multiLevelType w:val="multilevel"/>
    <w:tmpl w:val="F47A8650"/>
    <w:lvl w:ilvl="0">
      <w:start w:val="1"/>
      <w:numFmt w:val="decimal"/>
      <w:lvlText w:val="%1."/>
      <w:lvlJc w:val="left"/>
      <w:pPr>
        <w:ind w:left="360" w:hanging="360"/>
      </w:pPr>
    </w:lvl>
    <w:lvl w:ilvl="1">
      <w:start w:val="1"/>
      <w:numFmt w:val="decimal"/>
      <w:lvlText w:val="%1.%2."/>
      <w:lvlJc w:val="left"/>
      <w:pPr>
        <w:ind w:left="792" w:hanging="432"/>
      </w:pPr>
    </w:lvl>
    <w:lvl w:ilvl="2">
      <w:start w:val="1"/>
      <w:numFmt w:val="hebrew1"/>
      <w:lvlText w:val="%3."/>
      <w:lvlJc w:val="center"/>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7C08B8"/>
    <w:multiLevelType w:val="hybridMultilevel"/>
    <w:tmpl w:val="0E02D17C"/>
    <w:lvl w:ilvl="0" w:tplc="F04EA666">
      <w:start w:val="5"/>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720BE"/>
    <w:multiLevelType w:val="hybridMultilevel"/>
    <w:tmpl w:val="6240AF6E"/>
    <w:lvl w:ilvl="0" w:tplc="D96A4A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9375E"/>
    <w:multiLevelType w:val="multilevel"/>
    <w:tmpl w:val="C630B5F6"/>
    <w:lvl w:ilvl="0">
      <w:start w:val="1"/>
      <w:numFmt w:val="decimal"/>
      <w:lvlText w:val="%1."/>
      <w:lvlJc w:val="left"/>
      <w:pPr>
        <w:ind w:left="360" w:hanging="360"/>
      </w:pPr>
    </w:lvl>
    <w:lvl w:ilvl="1">
      <w:start w:val="1"/>
      <w:numFmt w:val="hebrew1"/>
      <w:lvlText w:val="%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5753C7"/>
    <w:multiLevelType w:val="multilevel"/>
    <w:tmpl w:val="73166DF4"/>
    <w:lvl w:ilvl="0">
      <w:start w:val="1"/>
      <w:numFmt w:val="decimal"/>
      <w:lvlText w:val="%1."/>
      <w:lvlJc w:val="left"/>
      <w:pPr>
        <w:ind w:left="360" w:hanging="360"/>
      </w:pPr>
    </w:lvl>
    <w:lvl w:ilvl="1">
      <w:start w:val="1"/>
      <w:numFmt w:val="decimal"/>
      <w:lvlText w:val="%1.%2."/>
      <w:lvlJc w:val="left"/>
      <w:pPr>
        <w:ind w:left="792" w:hanging="432"/>
      </w:pPr>
    </w:lvl>
    <w:lvl w:ilvl="2">
      <w:start w:val="1"/>
      <w:numFmt w:val="hebrew1"/>
      <w:lvlText w:val="%3."/>
      <w:lvlJc w:val="center"/>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F73976"/>
    <w:multiLevelType w:val="hybridMultilevel"/>
    <w:tmpl w:val="67D02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7A3FEF"/>
    <w:multiLevelType w:val="hybridMultilevel"/>
    <w:tmpl w:val="1F8EE2E6"/>
    <w:lvl w:ilvl="0" w:tplc="FFFFFFFF">
      <w:start w:val="1"/>
      <w:numFmt w:val="hebrew1"/>
      <w:lvlText w:val="%1."/>
      <w:lvlJc w:val="center"/>
      <w:pPr>
        <w:ind w:left="2632" w:hanging="360"/>
      </w:pPr>
    </w:lvl>
    <w:lvl w:ilvl="1" w:tplc="FFFFFFFF" w:tentative="1">
      <w:start w:val="1"/>
      <w:numFmt w:val="lowerLetter"/>
      <w:lvlText w:val="%2."/>
      <w:lvlJc w:val="left"/>
      <w:pPr>
        <w:ind w:left="3352" w:hanging="360"/>
      </w:pPr>
    </w:lvl>
    <w:lvl w:ilvl="2" w:tplc="FFFFFFFF" w:tentative="1">
      <w:start w:val="1"/>
      <w:numFmt w:val="lowerRoman"/>
      <w:lvlText w:val="%3."/>
      <w:lvlJc w:val="right"/>
      <w:pPr>
        <w:ind w:left="4072" w:hanging="180"/>
      </w:pPr>
    </w:lvl>
    <w:lvl w:ilvl="3" w:tplc="FFFFFFFF">
      <w:start w:val="1"/>
      <w:numFmt w:val="decimal"/>
      <w:lvlText w:val="%4."/>
      <w:lvlJc w:val="left"/>
      <w:pPr>
        <w:ind w:left="4792" w:hanging="360"/>
      </w:pPr>
    </w:lvl>
    <w:lvl w:ilvl="4" w:tplc="FFFFFFFF" w:tentative="1">
      <w:start w:val="1"/>
      <w:numFmt w:val="lowerLetter"/>
      <w:lvlText w:val="%5."/>
      <w:lvlJc w:val="left"/>
      <w:pPr>
        <w:ind w:left="5512" w:hanging="360"/>
      </w:pPr>
    </w:lvl>
    <w:lvl w:ilvl="5" w:tplc="FFFFFFFF" w:tentative="1">
      <w:start w:val="1"/>
      <w:numFmt w:val="lowerRoman"/>
      <w:lvlText w:val="%6."/>
      <w:lvlJc w:val="right"/>
      <w:pPr>
        <w:ind w:left="6232" w:hanging="180"/>
      </w:pPr>
    </w:lvl>
    <w:lvl w:ilvl="6" w:tplc="FFFFFFFF" w:tentative="1">
      <w:start w:val="1"/>
      <w:numFmt w:val="decimal"/>
      <w:lvlText w:val="%7."/>
      <w:lvlJc w:val="left"/>
      <w:pPr>
        <w:ind w:left="6952" w:hanging="360"/>
      </w:pPr>
    </w:lvl>
    <w:lvl w:ilvl="7" w:tplc="FFFFFFFF" w:tentative="1">
      <w:start w:val="1"/>
      <w:numFmt w:val="lowerLetter"/>
      <w:lvlText w:val="%8."/>
      <w:lvlJc w:val="left"/>
      <w:pPr>
        <w:ind w:left="7672" w:hanging="360"/>
      </w:pPr>
    </w:lvl>
    <w:lvl w:ilvl="8" w:tplc="FFFFFFFF" w:tentative="1">
      <w:start w:val="1"/>
      <w:numFmt w:val="lowerRoman"/>
      <w:lvlText w:val="%9."/>
      <w:lvlJc w:val="right"/>
      <w:pPr>
        <w:ind w:left="8392" w:hanging="180"/>
      </w:pPr>
    </w:lvl>
  </w:abstractNum>
  <w:num w:numId="1">
    <w:abstractNumId w:val="28"/>
  </w:num>
  <w:num w:numId="2">
    <w:abstractNumId w:val="2"/>
  </w:num>
  <w:num w:numId="3">
    <w:abstractNumId w:val="18"/>
  </w:num>
  <w:num w:numId="4">
    <w:abstractNumId w:val="33"/>
  </w:num>
  <w:num w:numId="5">
    <w:abstractNumId w:val="27"/>
  </w:num>
  <w:num w:numId="6">
    <w:abstractNumId w:val="43"/>
  </w:num>
  <w:num w:numId="7">
    <w:abstractNumId w:val="40"/>
  </w:num>
  <w:num w:numId="8">
    <w:abstractNumId w:val="31"/>
  </w:num>
  <w:num w:numId="9">
    <w:abstractNumId w:val="19"/>
  </w:num>
  <w:num w:numId="10">
    <w:abstractNumId w:val="42"/>
  </w:num>
  <w:num w:numId="11">
    <w:abstractNumId w:val="38"/>
  </w:num>
  <w:num w:numId="12">
    <w:abstractNumId w:val="13"/>
  </w:num>
  <w:num w:numId="13">
    <w:abstractNumId w:val="3"/>
  </w:num>
  <w:num w:numId="14">
    <w:abstractNumId w:val="41"/>
  </w:num>
  <w:num w:numId="15">
    <w:abstractNumId w:val="11"/>
  </w:num>
  <w:num w:numId="16">
    <w:abstractNumId w:val="36"/>
  </w:num>
  <w:num w:numId="17">
    <w:abstractNumId w:val="0"/>
  </w:num>
  <w:num w:numId="18">
    <w:abstractNumId w:val="10"/>
  </w:num>
  <w:num w:numId="19">
    <w:abstractNumId w:val="17"/>
  </w:num>
  <w:num w:numId="20">
    <w:abstractNumId w:val="15"/>
  </w:num>
  <w:num w:numId="21">
    <w:abstractNumId w:val="25"/>
  </w:num>
  <w:num w:numId="22">
    <w:abstractNumId w:val="6"/>
  </w:num>
  <w:num w:numId="23">
    <w:abstractNumId w:val="30"/>
  </w:num>
  <w:num w:numId="24">
    <w:abstractNumId w:val="20"/>
  </w:num>
  <w:num w:numId="25">
    <w:abstractNumId w:val="32"/>
  </w:num>
  <w:num w:numId="26">
    <w:abstractNumId w:val="35"/>
  </w:num>
  <w:num w:numId="27">
    <w:abstractNumId w:val="26"/>
  </w:num>
  <w:num w:numId="28">
    <w:abstractNumId w:val="21"/>
  </w:num>
  <w:num w:numId="29">
    <w:abstractNumId w:val="16"/>
  </w:num>
  <w:num w:numId="30">
    <w:abstractNumId w:val="1"/>
  </w:num>
  <w:num w:numId="31">
    <w:abstractNumId w:val="12"/>
  </w:num>
  <w:num w:numId="32">
    <w:abstractNumId w:val="4"/>
  </w:num>
  <w:num w:numId="33">
    <w:abstractNumId w:val="9"/>
  </w:num>
  <w:num w:numId="34">
    <w:abstractNumId w:val="24"/>
  </w:num>
  <w:num w:numId="35">
    <w:abstractNumId w:val="39"/>
  </w:num>
  <w:num w:numId="36">
    <w:abstractNumId w:val="37"/>
  </w:num>
  <w:num w:numId="37">
    <w:abstractNumId w:val="14"/>
  </w:num>
  <w:num w:numId="38">
    <w:abstractNumId w:val="5"/>
  </w:num>
  <w:num w:numId="39">
    <w:abstractNumId w:val="22"/>
  </w:num>
  <w:num w:numId="40">
    <w:abstractNumId w:val="8"/>
  </w:num>
  <w:num w:numId="41">
    <w:abstractNumId w:val="29"/>
  </w:num>
  <w:num w:numId="42">
    <w:abstractNumId w:val="34"/>
  </w:num>
  <w:num w:numId="43">
    <w:abstractNumId w:val="23"/>
  </w:num>
  <w:num w:numId="44">
    <w:abstractNumId w:val="7"/>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4"/>
    <w:rsid w:val="0000053E"/>
    <w:rsid w:val="0001448A"/>
    <w:rsid w:val="00056E86"/>
    <w:rsid w:val="000767A2"/>
    <w:rsid w:val="0008326B"/>
    <w:rsid w:val="00086F62"/>
    <w:rsid w:val="00097592"/>
    <w:rsid w:val="000A27DD"/>
    <w:rsid w:val="000B0C51"/>
    <w:rsid w:val="000B6822"/>
    <w:rsid w:val="000B77D9"/>
    <w:rsid w:val="000E3517"/>
    <w:rsid w:val="000F2822"/>
    <w:rsid w:val="00104AFD"/>
    <w:rsid w:val="0010603A"/>
    <w:rsid w:val="001122E5"/>
    <w:rsid w:val="00116B4A"/>
    <w:rsid w:val="00117A8E"/>
    <w:rsid w:val="0012690A"/>
    <w:rsid w:val="001331AA"/>
    <w:rsid w:val="0013752A"/>
    <w:rsid w:val="00166DCF"/>
    <w:rsid w:val="00167C33"/>
    <w:rsid w:val="00176AFA"/>
    <w:rsid w:val="00181C9B"/>
    <w:rsid w:val="001C7CCE"/>
    <w:rsid w:val="001D435C"/>
    <w:rsid w:val="001E14B6"/>
    <w:rsid w:val="001F0CFE"/>
    <w:rsid w:val="002102B5"/>
    <w:rsid w:val="00231E96"/>
    <w:rsid w:val="00240100"/>
    <w:rsid w:val="002401D3"/>
    <w:rsid w:val="00241458"/>
    <w:rsid w:val="00254056"/>
    <w:rsid w:val="00282A50"/>
    <w:rsid w:val="002855CD"/>
    <w:rsid w:val="002929AC"/>
    <w:rsid w:val="002D0DCC"/>
    <w:rsid w:val="002D75A0"/>
    <w:rsid w:val="002E0234"/>
    <w:rsid w:val="003109E5"/>
    <w:rsid w:val="003261F1"/>
    <w:rsid w:val="003262EF"/>
    <w:rsid w:val="003701C5"/>
    <w:rsid w:val="003A6639"/>
    <w:rsid w:val="003F0155"/>
    <w:rsid w:val="003F28B3"/>
    <w:rsid w:val="00403681"/>
    <w:rsid w:val="00406791"/>
    <w:rsid w:val="004107B8"/>
    <w:rsid w:val="0042535D"/>
    <w:rsid w:val="0043235A"/>
    <w:rsid w:val="00465871"/>
    <w:rsid w:val="00474612"/>
    <w:rsid w:val="00474ABF"/>
    <w:rsid w:val="004A06E1"/>
    <w:rsid w:val="004F6D04"/>
    <w:rsid w:val="0050604E"/>
    <w:rsid w:val="00513665"/>
    <w:rsid w:val="00544025"/>
    <w:rsid w:val="0054583C"/>
    <w:rsid w:val="00550CB2"/>
    <w:rsid w:val="00560B89"/>
    <w:rsid w:val="00564619"/>
    <w:rsid w:val="00586D01"/>
    <w:rsid w:val="00590A1E"/>
    <w:rsid w:val="00591F83"/>
    <w:rsid w:val="005A2218"/>
    <w:rsid w:val="005A3A3B"/>
    <w:rsid w:val="005A479E"/>
    <w:rsid w:val="005A6EBF"/>
    <w:rsid w:val="005C1F3E"/>
    <w:rsid w:val="005C3774"/>
    <w:rsid w:val="00600913"/>
    <w:rsid w:val="00620DB2"/>
    <w:rsid w:val="00630DD6"/>
    <w:rsid w:val="00643662"/>
    <w:rsid w:val="00680E68"/>
    <w:rsid w:val="00684F04"/>
    <w:rsid w:val="00695FE3"/>
    <w:rsid w:val="006A4E5A"/>
    <w:rsid w:val="006B50F7"/>
    <w:rsid w:val="006C1C58"/>
    <w:rsid w:val="006D0298"/>
    <w:rsid w:val="00702C8F"/>
    <w:rsid w:val="00704606"/>
    <w:rsid w:val="00707F4A"/>
    <w:rsid w:val="00711F91"/>
    <w:rsid w:val="00725214"/>
    <w:rsid w:val="0072596B"/>
    <w:rsid w:val="00744BF8"/>
    <w:rsid w:val="007A4C4C"/>
    <w:rsid w:val="007B33B1"/>
    <w:rsid w:val="007B36BF"/>
    <w:rsid w:val="007C1693"/>
    <w:rsid w:val="007F31E4"/>
    <w:rsid w:val="007F3958"/>
    <w:rsid w:val="008061C2"/>
    <w:rsid w:val="0082225D"/>
    <w:rsid w:val="00824869"/>
    <w:rsid w:val="00846429"/>
    <w:rsid w:val="00857B2F"/>
    <w:rsid w:val="00862F7E"/>
    <w:rsid w:val="0087738D"/>
    <w:rsid w:val="00882FB6"/>
    <w:rsid w:val="008A6924"/>
    <w:rsid w:val="008A6942"/>
    <w:rsid w:val="008B1614"/>
    <w:rsid w:val="008E24FC"/>
    <w:rsid w:val="008E2B5A"/>
    <w:rsid w:val="008E5CB5"/>
    <w:rsid w:val="008F491A"/>
    <w:rsid w:val="008F6AED"/>
    <w:rsid w:val="00900254"/>
    <w:rsid w:val="00903FD1"/>
    <w:rsid w:val="0091007E"/>
    <w:rsid w:val="0092278D"/>
    <w:rsid w:val="00950CEB"/>
    <w:rsid w:val="00955C5B"/>
    <w:rsid w:val="009645CC"/>
    <w:rsid w:val="00995431"/>
    <w:rsid w:val="009A0695"/>
    <w:rsid w:val="009D7045"/>
    <w:rsid w:val="009E555F"/>
    <w:rsid w:val="009F3933"/>
    <w:rsid w:val="00A023D8"/>
    <w:rsid w:val="00A05D5D"/>
    <w:rsid w:val="00A0754F"/>
    <w:rsid w:val="00A16EE6"/>
    <w:rsid w:val="00A210CE"/>
    <w:rsid w:val="00A4195D"/>
    <w:rsid w:val="00A6497E"/>
    <w:rsid w:val="00A771E4"/>
    <w:rsid w:val="00A81A32"/>
    <w:rsid w:val="00AA0AFA"/>
    <w:rsid w:val="00AA3431"/>
    <w:rsid w:val="00AC6142"/>
    <w:rsid w:val="00AD3A44"/>
    <w:rsid w:val="00AD7FAC"/>
    <w:rsid w:val="00AF3567"/>
    <w:rsid w:val="00B03A58"/>
    <w:rsid w:val="00B352A8"/>
    <w:rsid w:val="00B44CA8"/>
    <w:rsid w:val="00B4690D"/>
    <w:rsid w:val="00B65B86"/>
    <w:rsid w:val="00B847DB"/>
    <w:rsid w:val="00B93679"/>
    <w:rsid w:val="00BA0A52"/>
    <w:rsid w:val="00BC1228"/>
    <w:rsid w:val="00BE1BFC"/>
    <w:rsid w:val="00BE6108"/>
    <w:rsid w:val="00BF48D7"/>
    <w:rsid w:val="00BF7BE1"/>
    <w:rsid w:val="00C01148"/>
    <w:rsid w:val="00C12589"/>
    <w:rsid w:val="00C23FB8"/>
    <w:rsid w:val="00C47DCE"/>
    <w:rsid w:val="00C643BD"/>
    <w:rsid w:val="00C65644"/>
    <w:rsid w:val="00CC16CB"/>
    <w:rsid w:val="00CF6143"/>
    <w:rsid w:val="00D01C64"/>
    <w:rsid w:val="00D30119"/>
    <w:rsid w:val="00D333AE"/>
    <w:rsid w:val="00D5263F"/>
    <w:rsid w:val="00D66311"/>
    <w:rsid w:val="00D90217"/>
    <w:rsid w:val="00DB5E7E"/>
    <w:rsid w:val="00DD3CEF"/>
    <w:rsid w:val="00DD5C3E"/>
    <w:rsid w:val="00DF1587"/>
    <w:rsid w:val="00DF1BDE"/>
    <w:rsid w:val="00E14C72"/>
    <w:rsid w:val="00E3422D"/>
    <w:rsid w:val="00E46DC4"/>
    <w:rsid w:val="00E76B47"/>
    <w:rsid w:val="00E76E05"/>
    <w:rsid w:val="00E876E0"/>
    <w:rsid w:val="00EB41AB"/>
    <w:rsid w:val="00EE45B0"/>
    <w:rsid w:val="00F0222E"/>
    <w:rsid w:val="00F11A18"/>
    <w:rsid w:val="00F24403"/>
    <w:rsid w:val="00F371B7"/>
    <w:rsid w:val="00F42725"/>
    <w:rsid w:val="00F43A7D"/>
    <w:rsid w:val="00F52662"/>
    <w:rsid w:val="00F53BC6"/>
    <w:rsid w:val="00F65324"/>
    <w:rsid w:val="00F71591"/>
    <w:rsid w:val="00F86212"/>
    <w:rsid w:val="00F919E9"/>
    <w:rsid w:val="00FA35EC"/>
    <w:rsid w:val="00FB5E4F"/>
    <w:rsid w:val="00FD4837"/>
    <w:rsid w:val="00FE69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696CF"/>
  <w15:chartTrackingRefBased/>
  <w15:docId w15:val="{5C03D6A7-5C9B-4674-B20B-2CC828A2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324"/>
    <w:pPr>
      <w:bidi/>
      <w:spacing w:before="100" w:after="200" w:line="276" w:lineRule="auto"/>
    </w:pPr>
    <w:rPr>
      <w:rFonts w:eastAsiaTheme="minorEastAsia"/>
      <w:sz w:val="20"/>
      <w:szCs w:val="20"/>
    </w:rPr>
  </w:style>
  <w:style w:type="paragraph" w:styleId="1">
    <w:name w:val="heading 1"/>
    <w:basedOn w:val="a"/>
    <w:next w:val="a"/>
    <w:link w:val="10"/>
    <w:uiPriority w:val="9"/>
    <w:qFormat/>
    <w:rsid w:val="00590A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6532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F65324"/>
    <w:rPr>
      <w:rFonts w:eastAsiaTheme="minorEastAsia"/>
      <w:caps/>
      <w:spacing w:val="15"/>
      <w:sz w:val="20"/>
      <w:szCs w:val="20"/>
      <w:shd w:val="clear" w:color="auto" w:fill="DEEAF6" w:themeFill="accent1" w:themeFillTint="33"/>
    </w:rPr>
  </w:style>
  <w:style w:type="table" w:styleId="a3">
    <w:name w:val="Table Grid"/>
    <w:basedOn w:val="a1"/>
    <w:uiPriority w:val="39"/>
    <w:rsid w:val="00F65324"/>
    <w:pPr>
      <w:bidi/>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תרשים"/>
    <w:basedOn w:val="a"/>
    <w:link w:val="a5"/>
    <w:uiPriority w:val="34"/>
    <w:qFormat/>
    <w:rsid w:val="00F65324"/>
    <w:pPr>
      <w:ind w:left="720"/>
      <w:contextualSpacing/>
    </w:pPr>
  </w:style>
  <w:style w:type="paragraph" w:styleId="a6">
    <w:name w:val="header"/>
    <w:basedOn w:val="a"/>
    <w:link w:val="a7"/>
    <w:uiPriority w:val="99"/>
    <w:unhideWhenUsed/>
    <w:rsid w:val="00F65324"/>
    <w:pPr>
      <w:tabs>
        <w:tab w:val="center" w:pos="4680"/>
        <w:tab w:val="right" w:pos="9360"/>
      </w:tabs>
      <w:spacing w:after="0" w:line="240" w:lineRule="auto"/>
    </w:pPr>
  </w:style>
  <w:style w:type="character" w:customStyle="1" w:styleId="a7">
    <w:name w:val="כותרת עליונה תו"/>
    <w:basedOn w:val="a0"/>
    <w:link w:val="a6"/>
    <w:uiPriority w:val="99"/>
    <w:rsid w:val="00F65324"/>
    <w:rPr>
      <w:rFonts w:eastAsiaTheme="minorEastAsia"/>
      <w:sz w:val="20"/>
      <w:szCs w:val="20"/>
    </w:rPr>
  </w:style>
  <w:style w:type="paragraph" w:styleId="a8">
    <w:name w:val="footer"/>
    <w:basedOn w:val="a"/>
    <w:link w:val="a9"/>
    <w:uiPriority w:val="99"/>
    <w:unhideWhenUsed/>
    <w:rsid w:val="00F65324"/>
    <w:pPr>
      <w:tabs>
        <w:tab w:val="center" w:pos="4680"/>
        <w:tab w:val="right" w:pos="9360"/>
      </w:tabs>
      <w:spacing w:after="0" w:line="240" w:lineRule="auto"/>
    </w:pPr>
  </w:style>
  <w:style w:type="character" w:customStyle="1" w:styleId="a9">
    <w:name w:val="כותרת תחתונה תו"/>
    <w:basedOn w:val="a0"/>
    <w:link w:val="a8"/>
    <w:uiPriority w:val="99"/>
    <w:rsid w:val="00F65324"/>
    <w:rPr>
      <w:rFonts w:eastAsiaTheme="minorEastAsia"/>
      <w:sz w:val="20"/>
      <w:szCs w:val="20"/>
    </w:rPr>
  </w:style>
  <w:style w:type="paragraph" w:styleId="aa">
    <w:name w:val="Title"/>
    <w:basedOn w:val="a"/>
    <w:next w:val="a"/>
    <w:link w:val="ab"/>
    <w:uiPriority w:val="10"/>
    <w:qFormat/>
    <w:rsid w:val="00F6532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ab">
    <w:name w:val="כותרת טקסט תו"/>
    <w:basedOn w:val="a0"/>
    <w:link w:val="aa"/>
    <w:uiPriority w:val="10"/>
    <w:rsid w:val="00F65324"/>
    <w:rPr>
      <w:rFonts w:asciiTheme="majorHAnsi" w:eastAsiaTheme="majorEastAsia" w:hAnsiTheme="majorHAnsi" w:cstheme="majorBidi"/>
      <w:caps/>
      <w:color w:val="5B9BD5" w:themeColor="accent1"/>
      <w:spacing w:val="10"/>
      <w:sz w:val="52"/>
      <w:szCs w:val="52"/>
    </w:rPr>
  </w:style>
  <w:style w:type="paragraph" w:styleId="ac">
    <w:name w:val="Subtitle"/>
    <w:basedOn w:val="a"/>
    <w:next w:val="a"/>
    <w:link w:val="ad"/>
    <w:uiPriority w:val="11"/>
    <w:qFormat/>
    <w:rsid w:val="00F65324"/>
    <w:pPr>
      <w:spacing w:before="0" w:after="500" w:line="240" w:lineRule="auto"/>
    </w:pPr>
    <w:rPr>
      <w:caps/>
      <w:color w:val="595959" w:themeColor="text1" w:themeTint="A6"/>
      <w:spacing w:val="10"/>
      <w:sz w:val="21"/>
      <w:szCs w:val="21"/>
    </w:rPr>
  </w:style>
  <w:style w:type="character" w:customStyle="1" w:styleId="ad">
    <w:name w:val="כותרת משנה תו"/>
    <w:basedOn w:val="a0"/>
    <w:link w:val="ac"/>
    <w:uiPriority w:val="11"/>
    <w:rsid w:val="00F65324"/>
    <w:rPr>
      <w:rFonts w:eastAsiaTheme="minorEastAsia"/>
      <w:caps/>
      <w:color w:val="595959" w:themeColor="text1" w:themeTint="A6"/>
      <w:spacing w:val="10"/>
      <w:sz w:val="21"/>
      <w:szCs w:val="21"/>
    </w:rPr>
  </w:style>
  <w:style w:type="paragraph" w:styleId="ae">
    <w:name w:val="No Spacing"/>
    <w:uiPriority w:val="1"/>
    <w:qFormat/>
    <w:rsid w:val="00F65324"/>
    <w:pPr>
      <w:bidi/>
      <w:spacing w:before="100" w:after="0" w:line="240" w:lineRule="auto"/>
    </w:pPr>
    <w:rPr>
      <w:rFonts w:eastAsiaTheme="minorEastAsia"/>
      <w:sz w:val="20"/>
      <w:szCs w:val="20"/>
    </w:rPr>
  </w:style>
  <w:style w:type="character" w:styleId="af">
    <w:name w:val="Subtle Emphasis"/>
    <w:uiPriority w:val="19"/>
    <w:qFormat/>
    <w:rsid w:val="00F65324"/>
    <w:rPr>
      <w:i/>
      <w:iCs/>
      <w:color w:val="1F4D78" w:themeColor="accent1" w:themeShade="7F"/>
    </w:rPr>
  </w:style>
  <w:style w:type="character" w:styleId="af0">
    <w:name w:val="Intense Emphasis"/>
    <w:uiPriority w:val="21"/>
    <w:qFormat/>
    <w:rsid w:val="00F65324"/>
    <w:rPr>
      <w:b/>
      <w:bCs/>
      <w:caps/>
      <w:color w:val="1F4D78" w:themeColor="accent1" w:themeShade="7F"/>
      <w:spacing w:val="10"/>
    </w:rPr>
  </w:style>
  <w:style w:type="character" w:customStyle="1" w:styleId="a5">
    <w:name w:val="פיסקת רשימה תו"/>
    <w:aliases w:val="תרשים תו"/>
    <w:link w:val="a4"/>
    <w:uiPriority w:val="34"/>
    <w:rsid w:val="00D90217"/>
    <w:rPr>
      <w:rFonts w:eastAsiaTheme="minorEastAsia"/>
      <w:sz w:val="20"/>
      <w:szCs w:val="20"/>
    </w:rPr>
  </w:style>
  <w:style w:type="character" w:styleId="af1">
    <w:name w:val="annotation reference"/>
    <w:basedOn w:val="a0"/>
    <w:uiPriority w:val="99"/>
    <w:semiHidden/>
    <w:unhideWhenUsed/>
    <w:rsid w:val="00CC16CB"/>
    <w:rPr>
      <w:sz w:val="16"/>
      <w:szCs w:val="16"/>
    </w:rPr>
  </w:style>
  <w:style w:type="paragraph" w:styleId="af2">
    <w:name w:val="annotation text"/>
    <w:basedOn w:val="a"/>
    <w:link w:val="af3"/>
    <w:uiPriority w:val="99"/>
    <w:semiHidden/>
    <w:unhideWhenUsed/>
    <w:rsid w:val="00CC16CB"/>
    <w:pPr>
      <w:spacing w:line="240" w:lineRule="auto"/>
    </w:pPr>
  </w:style>
  <w:style w:type="character" w:customStyle="1" w:styleId="af3">
    <w:name w:val="טקסט הערה תו"/>
    <w:basedOn w:val="a0"/>
    <w:link w:val="af2"/>
    <w:uiPriority w:val="99"/>
    <w:semiHidden/>
    <w:rsid w:val="00CC16CB"/>
    <w:rPr>
      <w:rFonts w:eastAsiaTheme="minorEastAsia"/>
      <w:sz w:val="20"/>
      <w:szCs w:val="20"/>
    </w:rPr>
  </w:style>
  <w:style w:type="paragraph" w:styleId="af4">
    <w:name w:val="annotation subject"/>
    <w:basedOn w:val="af2"/>
    <w:next w:val="af2"/>
    <w:link w:val="af5"/>
    <w:uiPriority w:val="99"/>
    <w:semiHidden/>
    <w:unhideWhenUsed/>
    <w:rsid w:val="00CC16CB"/>
    <w:rPr>
      <w:b/>
      <w:bCs/>
    </w:rPr>
  </w:style>
  <w:style w:type="character" w:customStyle="1" w:styleId="af5">
    <w:name w:val="נושא הערה תו"/>
    <w:basedOn w:val="af3"/>
    <w:link w:val="af4"/>
    <w:uiPriority w:val="99"/>
    <w:semiHidden/>
    <w:rsid w:val="00CC16CB"/>
    <w:rPr>
      <w:rFonts w:eastAsiaTheme="minorEastAsia"/>
      <w:b/>
      <w:bCs/>
      <w:sz w:val="20"/>
      <w:szCs w:val="20"/>
    </w:rPr>
  </w:style>
  <w:style w:type="paragraph" w:styleId="af6">
    <w:name w:val="Revision"/>
    <w:hidden/>
    <w:uiPriority w:val="99"/>
    <w:semiHidden/>
    <w:rsid w:val="00CC16CB"/>
    <w:pPr>
      <w:spacing w:after="0" w:line="240" w:lineRule="auto"/>
    </w:pPr>
    <w:rPr>
      <w:rFonts w:eastAsiaTheme="minorEastAsia"/>
      <w:sz w:val="20"/>
      <w:szCs w:val="20"/>
    </w:rPr>
  </w:style>
  <w:style w:type="paragraph" w:styleId="af7">
    <w:name w:val="Balloon Text"/>
    <w:basedOn w:val="a"/>
    <w:link w:val="af8"/>
    <w:uiPriority w:val="99"/>
    <w:semiHidden/>
    <w:unhideWhenUsed/>
    <w:rsid w:val="00CC16CB"/>
    <w:pPr>
      <w:spacing w:before="0" w:after="0" w:line="240" w:lineRule="auto"/>
    </w:pPr>
    <w:rPr>
      <w:rFonts w:ascii="Tahoma" w:hAnsi="Tahoma" w:cs="Tahoma"/>
      <w:sz w:val="18"/>
      <w:szCs w:val="18"/>
    </w:rPr>
  </w:style>
  <w:style w:type="character" w:customStyle="1" w:styleId="af8">
    <w:name w:val="טקסט בלונים תו"/>
    <w:basedOn w:val="a0"/>
    <w:link w:val="af7"/>
    <w:uiPriority w:val="99"/>
    <w:semiHidden/>
    <w:rsid w:val="00CC16CB"/>
    <w:rPr>
      <w:rFonts w:ascii="Tahoma" w:eastAsiaTheme="minorEastAsia" w:hAnsi="Tahoma" w:cs="Tahoma"/>
      <w:sz w:val="18"/>
      <w:szCs w:val="18"/>
    </w:rPr>
  </w:style>
  <w:style w:type="character" w:styleId="Hyperlink">
    <w:name w:val="Hyperlink"/>
    <w:basedOn w:val="a0"/>
    <w:uiPriority w:val="99"/>
    <w:unhideWhenUsed/>
    <w:rsid w:val="00282A50"/>
    <w:rPr>
      <w:color w:val="0563C1" w:themeColor="hyperlink"/>
      <w:u w:val="single"/>
    </w:rPr>
  </w:style>
  <w:style w:type="character" w:customStyle="1" w:styleId="UnresolvedMention">
    <w:name w:val="Unresolved Mention"/>
    <w:basedOn w:val="a0"/>
    <w:uiPriority w:val="99"/>
    <w:semiHidden/>
    <w:unhideWhenUsed/>
    <w:rsid w:val="00282A50"/>
    <w:rPr>
      <w:color w:val="605E5C"/>
      <w:shd w:val="clear" w:color="auto" w:fill="E1DFDD"/>
    </w:rPr>
  </w:style>
  <w:style w:type="character" w:customStyle="1" w:styleId="10">
    <w:name w:val="כותרת 1 תו"/>
    <w:basedOn w:val="a0"/>
    <w:link w:val="1"/>
    <w:uiPriority w:val="9"/>
    <w:rsid w:val="00590A1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88019">
      <w:bodyDiv w:val="1"/>
      <w:marLeft w:val="0"/>
      <w:marRight w:val="0"/>
      <w:marTop w:val="0"/>
      <w:marBottom w:val="0"/>
      <w:divBdr>
        <w:top w:val="none" w:sz="0" w:space="0" w:color="auto"/>
        <w:left w:val="none" w:sz="0" w:space="0" w:color="auto"/>
        <w:bottom w:val="none" w:sz="0" w:space="0" w:color="auto"/>
        <w:right w:val="none" w:sz="0" w:space="0" w:color="auto"/>
      </w:divBdr>
    </w:div>
    <w:div w:id="467675308">
      <w:bodyDiv w:val="1"/>
      <w:marLeft w:val="0"/>
      <w:marRight w:val="0"/>
      <w:marTop w:val="0"/>
      <w:marBottom w:val="0"/>
      <w:divBdr>
        <w:top w:val="none" w:sz="0" w:space="0" w:color="auto"/>
        <w:left w:val="none" w:sz="0" w:space="0" w:color="auto"/>
        <w:bottom w:val="none" w:sz="0" w:space="0" w:color="auto"/>
        <w:right w:val="none" w:sz="0" w:space="0" w:color="auto"/>
      </w:divBdr>
    </w:div>
    <w:div w:id="1053847841">
      <w:bodyDiv w:val="1"/>
      <w:marLeft w:val="0"/>
      <w:marRight w:val="0"/>
      <w:marTop w:val="0"/>
      <w:marBottom w:val="0"/>
      <w:divBdr>
        <w:top w:val="none" w:sz="0" w:space="0" w:color="auto"/>
        <w:left w:val="none" w:sz="0" w:space="0" w:color="auto"/>
        <w:bottom w:val="none" w:sz="0" w:space="0" w:color="auto"/>
        <w:right w:val="none" w:sz="0" w:space="0" w:color="auto"/>
      </w:divBdr>
    </w:div>
    <w:div w:id="1501699778">
      <w:bodyDiv w:val="1"/>
      <w:marLeft w:val="0"/>
      <w:marRight w:val="0"/>
      <w:marTop w:val="0"/>
      <w:marBottom w:val="0"/>
      <w:divBdr>
        <w:top w:val="none" w:sz="0" w:space="0" w:color="auto"/>
        <w:left w:val="none" w:sz="0" w:space="0" w:color="auto"/>
        <w:bottom w:val="none" w:sz="0" w:space="0" w:color="auto"/>
        <w:right w:val="none" w:sz="0" w:space="0" w:color="auto"/>
      </w:divBdr>
    </w:div>
    <w:div w:id="1555966975">
      <w:bodyDiv w:val="1"/>
      <w:marLeft w:val="0"/>
      <w:marRight w:val="0"/>
      <w:marTop w:val="0"/>
      <w:marBottom w:val="0"/>
      <w:divBdr>
        <w:top w:val="none" w:sz="0" w:space="0" w:color="auto"/>
        <w:left w:val="none" w:sz="0" w:space="0" w:color="auto"/>
        <w:bottom w:val="none" w:sz="0" w:space="0" w:color="auto"/>
        <w:right w:val="none" w:sz="0" w:space="0" w:color="auto"/>
      </w:divBdr>
    </w:div>
    <w:div w:id="214476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lygm.co.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6A290-E5CF-43BC-9DCB-B7F6F417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2406</Words>
  <Characters>12035</Characters>
  <Application>Microsoft Office Word</Application>
  <DocSecurity>0</DocSecurity>
  <Lines>100</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נעמי אביסרור [Neomi Avisror]</dc:creator>
  <cp:keywords/>
  <dc:description/>
  <cp:lastModifiedBy>חשבון Microsoft</cp:lastModifiedBy>
  <cp:revision>7</cp:revision>
  <cp:lastPrinted>2025-07-06T08:40:00Z</cp:lastPrinted>
  <dcterms:created xsi:type="dcterms:W3CDTF">2025-04-16T07:23:00Z</dcterms:created>
  <dcterms:modified xsi:type="dcterms:W3CDTF">2025-07-06T08:40:00Z</dcterms:modified>
</cp:coreProperties>
</file>